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71E" w:rsidRPr="0089659D" w:rsidRDefault="0087671E" w:rsidP="008767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9659D">
        <w:rPr>
          <w:rFonts w:ascii="Times New Roman" w:hAnsi="Times New Roman" w:cs="Times New Roman"/>
          <w:b/>
          <w:sz w:val="26"/>
          <w:szCs w:val="26"/>
        </w:rPr>
        <w:t>ПРАВОПРИМ</w:t>
      </w:r>
      <w:r w:rsidR="00C51317">
        <w:rPr>
          <w:rFonts w:ascii="Times New Roman" w:hAnsi="Times New Roman" w:cs="Times New Roman"/>
          <w:b/>
          <w:sz w:val="26"/>
          <w:szCs w:val="26"/>
        </w:rPr>
        <w:t>Е</w:t>
      </w:r>
      <w:r w:rsidRPr="0089659D">
        <w:rPr>
          <w:rFonts w:ascii="Times New Roman" w:hAnsi="Times New Roman" w:cs="Times New Roman"/>
          <w:b/>
          <w:sz w:val="26"/>
          <w:szCs w:val="26"/>
        </w:rPr>
        <w:t xml:space="preserve">НИТЕЛЬНАЯ ПРАКТИКА </w:t>
      </w:r>
    </w:p>
    <w:p w:rsidR="00C17FE8" w:rsidRPr="0089659D" w:rsidRDefault="00880346" w:rsidP="000E4B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налоговых органов Новгородской области по налоговым спорам на примерах судебных а</w:t>
      </w:r>
      <w:r w:rsidR="000E4BCA">
        <w:rPr>
          <w:rFonts w:ascii="Times New Roman" w:hAnsi="Times New Roman" w:cs="Times New Roman"/>
          <w:b/>
          <w:sz w:val="26"/>
          <w:szCs w:val="26"/>
        </w:rPr>
        <w:t>к</w:t>
      </w:r>
      <w:r>
        <w:rPr>
          <w:rFonts w:ascii="Times New Roman" w:hAnsi="Times New Roman" w:cs="Times New Roman"/>
          <w:b/>
          <w:sz w:val="26"/>
          <w:szCs w:val="26"/>
        </w:rPr>
        <w:t>тов, принятых в 2018-2019 годах. Практика работы территориальных налоговых органов по предупреждению налоговых нарушений</w:t>
      </w:r>
    </w:p>
    <w:p w:rsidR="00D82752" w:rsidRDefault="004047CB" w:rsidP="00115A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первую очередь</w:t>
      </w:r>
      <w:r w:rsidR="00CC1BCB">
        <w:rPr>
          <w:rFonts w:ascii="Times New Roman" w:hAnsi="Times New Roman" w:cs="Times New Roman"/>
          <w:sz w:val="26"/>
          <w:szCs w:val="26"/>
        </w:rPr>
        <w:t>,</w:t>
      </w:r>
      <w:r w:rsidR="00115A7E">
        <w:rPr>
          <w:rFonts w:ascii="Times New Roman" w:hAnsi="Times New Roman" w:cs="Times New Roman"/>
          <w:sz w:val="26"/>
          <w:szCs w:val="26"/>
        </w:rPr>
        <w:t xml:space="preserve"> хотел бы </w:t>
      </w:r>
      <w:r w:rsidR="0017675C">
        <w:rPr>
          <w:rFonts w:ascii="Times New Roman" w:hAnsi="Times New Roman" w:cs="Times New Roman"/>
          <w:sz w:val="26"/>
          <w:szCs w:val="26"/>
        </w:rPr>
        <w:t xml:space="preserve">рассказать </w:t>
      </w:r>
      <w:r w:rsidR="00303506">
        <w:rPr>
          <w:rFonts w:ascii="Times New Roman" w:hAnsi="Times New Roman" w:cs="Times New Roman"/>
          <w:sz w:val="26"/>
          <w:szCs w:val="26"/>
        </w:rPr>
        <w:t>о</w:t>
      </w:r>
      <w:r w:rsidR="00D82752">
        <w:rPr>
          <w:rFonts w:ascii="Times New Roman" w:hAnsi="Times New Roman" w:cs="Times New Roman"/>
          <w:sz w:val="26"/>
          <w:szCs w:val="26"/>
        </w:rPr>
        <w:t xml:space="preserve"> </w:t>
      </w:r>
      <w:r w:rsidR="009816CE">
        <w:rPr>
          <w:rFonts w:ascii="Times New Roman" w:hAnsi="Times New Roman" w:cs="Times New Roman"/>
          <w:sz w:val="26"/>
          <w:szCs w:val="26"/>
        </w:rPr>
        <w:t xml:space="preserve">статистических данных </w:t>
      </w:r>
      <w:r w:rsidR="003C1734">
        <w:rPr>
          <w:rFonts w:ascii="Times New Roman" w:hAnsi="Times New Roman" w:cs="Times New Roman"/>
          <w:sz w:val="26"/>
          <w:szCs w:val="26"/>
        </w:rPr>
        <w:t xml:space="preserve"> правоприменительной практики</w:t>
      </w:r>
      <w:r w:rsidR="00F90AA3">
        <w:rPr>
          <w:rFonts w:ascii="Times New Roman" w:hAnsi="Times New Roman" w:cs="Times New Roman"/>
          <w:sz w:val="26"/>
          <w:szCs w:val="26"/>
        </w:rPr>
        <w:t>,</w:t>
      </w:r>
      <w:r w:rsidR="003C1734">
        <w:rPr>
          <w:rFonts w:ascii="Times New Roman" w:hAnsi="Times New Roman" w:cs="Times New Roman"/>
          <w:sz w:val="26"/>
          <w:szCs w:val="26"/>
        </w:rPr>
        <w:t xml:space="preserve"> </w:t>
      </w:r>
      <w:r w:rsidR="003E4A89">
        <w:rPr>
          <w:rFonts w:ascii="Times New Roman" w:hAnsi="Times New Roman" w:cs="Times New Roman"/>
          <w:sz w:val="26"/>
          <w:szCs w:val="26"/>
        </w:rPr>
        <w:t>которых</w:t>
      </w:r>
      <w:r w:rsidR="00303506">
        <w:rPr>
          <w:rFonts w:ascii="Times New Roman" w:hAnsi="Times New Roman" w:cs="Times New Roman"/>
          <w:sz w:val="26"/>
          <w:szCs w:val="26"/>
        </w:rPr>
        <w:t xml:space="preserve"> нам удалось достичь</w:t>
      </w:r>
      <w:r w:rsidR="00072C2D">
        <w:rPr>
          <w:rFonts w:ascii="Times New Roman" w:hAnsi="Times New Roman" w:cs="Times New Roman"/>
          <w:sz w:val="26"/>
          <w:szCs w:val="26"/>
        </w:rPr>
        <w:t xml:space="preserve"> в 2018 году и 2 квартале 2019 года,</w:t>
      </w:r>
      <w:r w:rsidR="00303506">
        <w:rPr>
          <w:rFonts w:ascii="Times New Roman" w:hAnsi="Times New Roman" w:cs="Times New Roman"/>
          <w:sz w:val="26"/>
          <w:szCs w:val="26"/>
        </w:rPr>
        <w:t xml:space="preserve"> при </w:t>
      </w:r>
      <w:r w:rsidR="005F0834">
        <w:rPr>
          <w:rFonts w:ascii="Times New Roman" w:hAnsi="Times New Roman" w:cs="Times New Roman"/>
          <w:sz w:val="26"/>
          <w:szCs w:val="26"/>
        </w:rPr>
        <w:t>рассмотрени</w:t>
      </w:r>
      <w:r w:rsidR="00303506">
        <w:rPr>
          <w:rFonts w:ascii="Times New Roman" w:hAnsi="Times New Roman" w:cs="Times New Roman"/>
          <w:sz w:val="26"/>
          <w:szCs w:val="26"/>
        </w:rPr>
        <w:t>и</w:t>
      </w:r>
      <w:r w:rsidR="005F0834">
        <w:rPr>
          <w:rFonts w:ascii="Times New Roman" w:hAnsi="Times New Roman" w:cs="Times New Roman"/>
          <w:sz w:val="26"/>
          <w:szCs w:val="26"/>
        </w:rPr>
        <w:t xml:space="preserve"> налоговых споров в</w:t>
      </w:r>
      <w:r w:rsidR="003C1734">
        <w:rPr>
          <w:rFonts w:ascii="Times New Roman" w:hAnsi="Times New Roman" w:cs="Times New Roman"/>
          <w:sz w:val="26"/>
          <w:szCs w:val="26"/>
        </w:rPr>
        <w:t xml:space="preserve"> судебных органах Новгород</w:t>
      </w:r>
      <w:r w:rsidR="00CC1BCB">
        <w:rPr>
          <w:rFonts w:ascii="Times New Roman" w:hAnsi="Times New Roman" w:cs="Times New Roman"/>
          <w:sz w:val="26"/>
          <w:szCs w:val="26"/>
        </w:rPr>
        <w:t>с</w:t>
      </w:r>
      <w:r w:rsidR="003C1734">
        <w:rPr>
          <w:rFonts w:ascii="Times New Roman" w:hAnsi="Times New Roman" w:cs="Times New Roman"/>
          <w:sz w:val="26"/>
          <w:szCs w:val="26"/>
        </w:rPr>
        <w:t>кой области</w:t>
      </w:r>
      <w:r w:rsidR="00D82752">
        <w:rPr>
          <w:rFonts w:ascii="Times New Roman" w:hAnsi="Times New Roman" w:cs="Times New Roman"/>
          <w:sz w:val="26"/>
          <w:szCs w:val="26"/>
        </w:rPr>
        <w:t>.</w:t>
      </w:r>
      <w:r w:rsidR="00072C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72C2D" w:rsidRDefault="00072C2D" w:rsidP="00115A7E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№1</w:t>
      </w:r>
    </w:p>
    <w:p w:rsidR="004047CB" w:rsidRDefault="00CC1BCB" w:rsidP="004047C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 з</w:t>
      </w:r>
      <w:r w:rsidR="004047CB">
        <w:rPr>
          <w:rFonts w:ascii="Times New Roman" w:hAnsi="Times New Roman" w:cs="Times New Roman"/>
          <w:sz w:val="26"/>
          <w:szCs w:val="26"/>
        </w:rPr>
        <w:t>а 201</w:t>
      </w:r>
      <w:r w:rsidR="001B7C87">
        <w:rPr>
          <w:rFonts w:ascii="Times New Roman" w:hAnsi="Times New Roman" w:cs="Times New Roman"/>
          <w:sz w:val="26"/>
          <w:szCs w:val="26"/>
        </w:rPr>
        <w:t>8</w:t>
      </w:r>
      <w:r w:rsidR="004047CB">
        <w:rPr>
          <w:rFonts w:ascii="Times New Roman" w:hAnsi="Times New Roman" w:cs="Times New Roman"/>
          <w:sz w:val="26"/>
          <w:szCs w:val="26"/>
        </w:rPr>
        <w:t xml:space="preserve"> год соотношение количества дел рассмотренных судами Новгородской области в пользу налоговых органов составил 7</w:t>
      </w:r>
      <w:r w:rsidR="001B7C87">
        <w:rPr>
          <w:rFonts w:ascii="Times New Roman" w:hAnsi="Times New Roman" w:cs="Times New Roman"/>
          <w:sz w:val="26"/>
          <w:szCs w:val="26"/>
        </w:rPr>
        <w:t>0</w:t>
      </w:r>
      <w:r w:rsidR="004047CB">
        <w:rPr>
          <w:rFonts w:ascii="Times New Roman" w:hAnsi="Times New Roman" w:cs="Times New Roman"/>
          <w:sz w:val="26"/>
          <w:szCs w:val="26"/>
        </w:rPr>
        <w:t xml:space="preserve">%, а по сумме рассмотренных требований в пользу налоговых органов </w:t>
      </w:r>
      <w:r w:rsidR="001B7C87">
        <w:rPr>
          <w:rFonts w:ascii="Times New Roman" w:hAnsi="Times New Roman" w:cs="Times New Roman"/>
          <w:sz w:val="26"/>
          <w:szCs w:val="26"/>
        </w:rPr>
        <w:t>8</w:t>
      </w:r>
      <w:r w:rsidR="00DE45B3">
        <w:rPr>
          <w:rFonts w:ascii="Times New Roman" w:hAnsi="Times New Roman" w:cs="Times New Roman"/>
          <w:sz w:val="26"/>
          <w:szCs w:val="26"/>
        </w:rPr>
        <w:t>3</w:t>
      </w:r>
      <w:r w:rsidR="004047CB">
        <w:rPr>
          <w:rFonts w:ascii="Times New Roman" w:hAnsi="Times New Roman" w:cs="Times New Roman"/>
          <w:sz w:val="26"/>
          <w:szCs w:val="26"/>
        </w:rPr>
        <w:t>%.</w:t>
      </w:r>
    </w:p>
    <w:p w:rsidR="009E1367" w:rsidRDefault="006270A4" w:rsidP="00C513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видите</w:t>
      </w:r>
      <w:r w:rsidR="00FD3E20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результаты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правоприм</w:t>
      </w:r>
      <w:r w:rsidR="00C51317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>нения</w:t>
      </w:r>
      <w:proofErr w:type="spellEnd"/>
      <w:r w:rsidR="00A702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налоговыми органами Новгородской области</w:t>
      </w:r>
      <w:r w:rsidR="00A7028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51317">
        <w:rPr>
          <w:rFonts w:ascii="Times New Roman" w:hAnsi="Times New Roman" w:cs="Times New Roman"/>
          <w:sz w:val="26"/>
          <w:szCs w:val="26"/>
        </w:rPr>
        <w:t xml:space="preserve">положений НК РФ </w:t>
      </w:r>
      <w:r w:rsidR="00630161">
        <w:rPr>
          <w:rFonts w:ascii="Times New Roman" w:hAnsi="Times New Roman" w:cs="Times New Roman"/>
          <w:sz w:val="26"/>
          <w:szCs w:val="26"/>
        </w:rPr>
        <w:t>свидетельствуют о том, что правоприменительная практика складывается в целом в пользу налоговых органов</w:t>
      </w:r>
      <w:r w:rsidR="00FC09A0">
        <w:rPr>
          <w:rFonts w:ascii="Times New Roman" w:hAnsi="Times New Roman" w:cs="Times New Roman"/>
          <w:sz w:val="26"/>
          <w:szCs w:val="26"/>
        </w:rPr>
        <w:t>,</w:t>
      </w:r>
      <w:r w:rsidR="00630161">
        <w:rPr>
          <w:rFonts w:ascii="Times New Roman" w:hAnsi="Times New Roman" w:cs="Times New Roman"/>
          <w:sz w:val="26"/>
          <w:szCs w:val="26"/>
        </w:rPr>
        <w:t xml:space="preserve"> </w:t>
      </w:r>
      <w:r w:rsidR="00FC09A0">
        <w:rPr>
          <w:rFonts w:ascii="Times New Roman" w:hAnsi="Times New Roman" w:cs="Times New Roman"/>
          <w:sz w:val="26"/>
          <w:szCs w:val="26"/>
        </w:rPr>
        <w:t>а</w:t>
      </w:r>
      <w:r w:rsidR="00630161">
        <w:rPr>
          <w:rFonts w:ascii="Times New Roman" w:hAnsi="Times New Roman" w:cs="Times New Roman"/>
          <w:sz w:val="26"/>
          <w:szCs w:val="26"/>
        </w:rPr>
        <w:t xml:space="preserve"> произведенные доначисления</w:t>
      </w:r>
      <w:r w:rsidR="00FC09A0">
        <w:rPr>
          <w:rFonts w:ascii="Times New Roman" w:hAnsi="Times New Roman" w:cs="Times New Roman"/>
          <w:sz w:val="26"/>
          <w:szCs w:val="26"/>
        </w:rPr>
        <w:t>,</w:t>
      </w:r>
      <w:r w:rsidR="00630161">
        <w:rPr>
          <w:rFonts w:ascii="Times New Roman" w:hAnsi="Times New Roman" w:cs="Times New Roman"/>
          <w:sz w:val="26"/>
          <w:szCs w:val="26"/>
        </w:rPr>
        <w:t xml:space="preserve"> </w:t>
      </w:r>
      <w:r w:rsidR="00DB7D6F">
        <w:rPr>
          <w:rFonts w:ascii="Times New Roman" w:hAnsi="Times New Roman" w:cs="Times New Roman"/>
          <w:sz w:val="26"/>
          <w:szCs w:val="26"/>
        </w:rPr>
        <w:t>практически в полном объёме</w:t>
      </w:r>
      <w:r w:rsidR="00FC09A0">
        <w:rPr>
          <w:rFonts w:ascii="Times New Roman" w:hAnsi="Times New Roman" w:cs="Times New Roman"/>
          <w:sz w:val="26"/>
          <w:szCs w:val="26"/>
        </w:rPr>
        <w:t>,</w:t>
      </w:r>
      <w:r w:rsidR="00DB7D6F">
        <w:rPr>
          <w:rFonts w:ascii="Times New Roman" w:hAnsi="Times New Roman" w:cs="Times New Roman"/>
          <w:sz w:val="26"/>
          <w:szCs w:val="26"/>
        </w:rPr>
        <w:t xml:space="preserve"> являются законными и обоснованными.</w:t>
      </w:r>
    </w:p>
    <w:p w:rsidR="00A60BA4" w:rsidRDefault="00A60BA4" w:rsidP="00C513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№2</w:t>
      </w:r>
    </w:p>
    <w:p w:rsidR="007034EF" w:rsidRDefault="007034EF" w:rsidP="00C513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доклад</w:t>
      </w:r>
      <w:r w:rsidR="00173980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моего коллеги </w:t>
      </w:r>
      <w:r w:rsidR="00173980">
        <w:rPr>
          <w:rFonts w:ascii="Times New Roman" w:hAnsi="Times New Roman" w:cs="Times New Roman"/>
          <w:sz w:val="26"/>
          <w:szCs w:val="26"/>
        </w:rPr>
        <w:t>следует</w:t>
      </w:r>
      <w:r>
        <w:rPr>
          <w:rFonts w:ascii="Times New Roman" w:hAnsi="Times New Roman" w:cs="Times New Roman"/>
          <w:sz w:val="26"/>
          <w:szCs w:val="26"/>
        </w:rPr>
        <w:t xml:space="preserve">, что за 2017-2018 года </w:t>
      </w:r>
      <w:r w:rsidR="00173980">
        <w:rPr>
          <w:rFonts w:ascii="Times New Roman" w:hAnsi="Times New Roman" w:cs="Times New Roman"/>
          <w:sz w:val="26"/>
          <w:szCs w:val="26"/>
        </w:rPr>
        <w:t xml:space="preserve">в Управлении </w:t>
      </w:r>
      <w:r>
        <w:rPr>
          <w:rFonts w:ascii="Times New Roman" w:hAnsi="Times New Roman" w:cs="Times New Roman"/>
          <w:sz w:val="26"/>
          <w:szCs w:val="26"/>
        </w:rPr>
        <w:t>было рассмотрено 225 жалоб</w:t>
      </w:r>
      <w:r w:rsidR="00173980">
        <w:rPr>
          <w:rFonts w:ascii="Times New Roman" w:hAnsi="Times New Roman" w:cs="Times New Roman"/>
          <w:sz w:val="26"/>
          <w:szCs w:val="26"/>
        </w:rPr>
        <w:t xml:space="preserve"> налогоплательщиков</w:t>
      </w:r>
      <w:r>
        <w:rPr>
          <w:rFonts w:ascii="Times New Roman" w:hAnsi="Times New Roman" w:cs="Times New Roman"/>
          <w:sz w:val="26"/>
          <w:szCs w:val="26"/>
        </w:rPr>
        <w:t>, из которых 76 были в дальнейшем рассмотрены в судебном порядке.</w:t>
      </w:r>
    </w:p>
    <w:p w:rsidR="00A60BA4" w:rsidRDefault="00A60BA4" w:rsidP="00C513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Соотношение количества </w:t>
      </w:r>
      <w:proofErr w:type="gramStart"/>
      <w:r>
        <w:rPr>
          <w:rFonts w:ascii="Times New Roman" w:hAnsi="Times New Roman" w:cs="Times New Roman"/>
          <w:sz w:val="26"/>
          <w:szCs w:val="26"/>
        </w:rPr>
        <w:t>дел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рассмотренные судами и </w:t>
      </w:r>
      <w:r w:rsidR="00305A9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прошедшие досудебное </w:t>
      </w:r>
      <w:r w:rsidR="00EF57BB">
        <w:rPr>
          <w:rFonts w:ascii="Times New Roman" w:hAnsi="Times New Roman" w:cs="Times New Roman"/>
          <w:sz w:val="26"/>
          <w:szCs w:val="26"/>
        </w:rPr>
        <w:t>урегулирование</w:t>
      </w:r>
      <w:r>
        <w:rPr>
          <w:rFonts w:ascii="Times New Roman" w:hAnsi="Times New Roman" w:cs="Times New Roman"/>
          <w:sz w:val="26"/>
          <w:szCs w:val="26"/>
        </w:rPr>
        <w:t xml:space="preserve"> спора составляет в 2017 году </w:t>
      </w:r>
      <w:r w:rsidR="00305A90">
        <w:rPr>
          <w:rFonts w:ascii="Times New Roman" w:hAnsi="Times New Roman" w:cs="Times New Roman"/>
          <w:sz w:val="26"/>
          <w:szCs w:val="26"/>
        </w:rPr>
        <w:t>31</w:t>
      </w:r>
      <w:r w:rsidR="00EF57BB">
        <w:rPr>
          <w:rFonts w:ascii="Times New Roman" w:hAnsi="Times New Roman" w:cs="Times New Roman"/>
          <w:sz w:val="26"/>
          <w:szCs w:val="26"/>
        </w:rPr>
        <w:t xml:space="preserve"> из 56 </w:t>
      </w:r>
      <w:r w:rsidR="003336BC">
        <w:rPr>
          <w:rFonts w:ascii="Times New Roman" w:hAnsi="Times New Roman" w:cs="Times New Roman"/>
          <w:sz w:val="26"/>
          <w:szCs w:val="26"/>
        </w:rPr>
        <w:t xml:space="preserve">(55%) </w:t>
      </w:r>
      <w:bookmarkStart w:id="0" w:name="_GoBack"/>
      <w:bookmarkEnd w:id="0"/>
      <w:r w:rsidR="00EF57BB">
        <w:rPr>
          <w:rFonts w:ascii="Times New Roman" w:hAnsi="Times New Roman" w:cs="Times New Roman"/>
          <w:sz w:val="26"/>
          <w:szCs w:val="26"/>
        </w:rPr>
        <w:t xml:space="preserve">и в 2018 году </w:t>
      </w:r>
      <w:r w:rsidR="00305A90">
        <w:rPr>
          <w:rFonts w:ascii="Times New Roman" w:hAnsi="Times New Roman" w:cs="Times New Roman"/>
          <w:sz w:val="26"/>
          <w:szCs w:val="26"/>
        </w:rPr>
        <w:t>45</w:t>
      </w:r>
      <w:r w:rsidR="00EF57BB">
        <w:rPr>
          <w:rFonts w:ascii="Times New Roman" w:hAnsi="Times New Roman" w:cs="Times New Roman"/>
          <w:sz w:val="26"/>
          <w:szCs w:val="26"/>
        </w:rPr>
        <w:t xml:space="preserve"> из 50</w:t>
      </w:r>
      <w:r w:rsidR="003336BC">
        <w:rPr>
          <w:rFonts w:ascii="Times New Roman" w:hAnsi="Times New Roman" w:cs="Times New Roman"/>
          <w:sz w:val="26"/>
          <w:szCs w:val="26"/>
        </w:rPr>
        <w:t> (90%)</w:t>
      </w:r>
      <w:r w:rsidR="00EF57BB">
        <w:rPr>
          <w:rFonts w:ascii="Times New Roman" w:hAnsi="Times New Roman" w:cs="Times New Roman"/>
          <w:sz w:val="26"/>
          <w:szCs w:val="26"/>
        </w:rPr>
        <w:t>.</w:t>
      </w:r>
    </w:p>
    <w:p w:rsidR="00EA5B84" w:rsidRDefault="00EA5B84" w:rsidP="00C513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Таким образом, мы видим, что по категории споров</w:t>
      </w:r>
      <w:r w:rsidR="00F31DE5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последнее время стали преобладать </w:t>
      </w:r>
      <w:proofErr w:type="gramStart"/>
      <w:r>
        <w:rPr>
          <w:rFonts w:ascii="Times New Roman" w:hAnsi="Times New Roman" w:cs="Times New Roman"/>
          <w:sz w:val="26"/>
          <w:szCs w:val="26"/>
        </w:rPr>
        <w:t>споры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требующие досудебное их урегулирование в порядке ст.138 НК РФ.</w:t>
      </w:r>
    </w:p>
    <w:p w:rsidR="00EB10F4" w:rsidRDefault="00364211" w:rsidP="00C513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Условно правоприменительную</w:t>
      </w:r>
      <w:r w:rsidR="00C2492C">
        <w:rPr>
          <w:rFonts w:ascii="Times New Roman" w:hAnsi="Times New Roman" w:cs="Times New Roman"/>
          <w:sz w:val="26"/>
          <w:szCs w:val="26"/>
        </w:rPr>
        <w:t xml:space="preserve"> практику можно разделить на два </w:t>
      </w:r>
      <w:r w:rsidR="00774D23">
        <w:rPr>
          <w:rFonts w:ascii="Times New Roman" w:hAnsi="Times New Roman" w:cs="Times New Roman"/>
          <w:sz w:val="26"/>
          <w:szCs w:val="26"/>
        </w:rPr>
        <w:t>блока</w:t>
      </w:r>
      <w:r w:rsidR="00C2492C">
        <w:rPr>
          <w:rFonts w:ascii="Times New Roman" w:hAnsi="Times New Roman" w:cs="Times New Roman"/>
          <w:sz w:val="26"/>
          <w:szCs w:val="26"/>
        </w:rPr>
        <w:t>.</w:t>
      </w:r>
    </w:p>
    <w:p w:rsidR="00364211" w:rsidRDefault="00C2492C" w:rsidP="00C513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Перв</w:t>
      </w:r>
      <w:r w:rsidR="00774D23">
        <w:rPr>
          <w:rFonts w:ascii="Times New Roman" w:hAnsi="Times New Roman" w:cs="Times New Roman"/>
          <w:sz w:val="26"/>
          <w:szCs w:val="26"/>
        </w:rPr>
        <w:t>ый</w:t>
      </w:r>
      <w:r w:rsidR="00EB10F4">
        <w:rPr>
          <w:rFonts w:ascii="Times New Roman" w:hAnsi="Times New Roman" w:cs="Times New Roman"/>
          <w:sz w:val="26"/>
          <w:szCs w:val="26"/>
        </w:rPr>
        <w:t xml:space="preserve"> </w:t>
      </w:r>
      <w:r w:rsidR="00774D23">
        <w:rPr>
          <w:rFonts w:ascii="Times New Roman" w:hAnsi="Times New Roman" w:cs="Times New Roman"/>
          <w:sz w:val="26"/>
          <w:szCs w:val="26"/>
        </w:rPr>
        <w:t xml:space="preserve">блок </w:t>
      </w:r>
      <w:r w:rsidR="00CC1BCB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 xml:space="preserve">это </w:t>
      </w:r>
      <w:r w:rsidR="00337F9A">
        <w:rPr>
          <w:rFonts w:ascii="Times New Roman" w:hAnsi="Times New Roman" w:cs="Times New Roman"/>
          <w:sz w:val="26"/>
          <w:szCs w:val="26"/>
        </w:rPr>
        <w:t>правоприменительная</w:t>
      </w:r>
      <w:r>
        <w:rPr>
          <w:rFonts w:ascii="Times New Roman" w:hAnsi="Times New Roman" w:cs="Times New Roman"/>
          <w:sz w:val="26"/>
          <w:szCs w:val="26"/>
        </w:rPr>
        <w:t xml:space="preserve"> практика по доначислени</w:t>
      </w:r>
      <w:r w:rsidR="0082068C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CC1BCB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связанных с использованием </w:t>
      </w:r>
      <w:r w:rsidR="00C7223C">
        <w:rPr>
          <w:rFonts w:ascii="Times New Roman" w:hAnsi="Times New Roman" w:cs="Times New Roman"/>
          <w:sz w:val="26"/>
          <w:szCs w:val="26"/>
        </w:rPr>
        <w:t xml:space="preserve">нашими </w:t>
      </w:r>
      <w:r>
        <w:rPr>
          <w:rFonts w:ascii="Times New Roman" w:hAnsi="Times New Roman" w:cs="Times New Roman"/>
          <w:sz w:val="26"/>
          <w:szCs w:val="26"/>
        </w:rPr>
        <w:t xml:space="preserve">налогоплательщиками </w:t>
      </w:r>
      <w:r w:rsidR="009D3951">
        <w:rPr>
          <w:rFonts w:ascii="Times New Roman" w:hAnsi="Times New Roman" w:cs="Times New Roman"/>
          <w:sz w:val="26"/>
          <w:szCs w:val="26"/>
        </w:rPr>
        <w:t>в с</w:t>
      </w:r>
      <w:r w:rsidR="00275C8D">
        <w:rPr>
          <w:rFonts w:ascii="Times New Roman" w:hAnsi="Times New Roman" w:cs="Times New Roman"/>
          <w:sz w:val="26"/>
          <w:szCs w:val="26"/>
        </w:rPr>
        <w:t>в</w:t>
      </w:r>
      <w:r w:rsidR="009D3951">
        <w:rPr>
          <w:rFonts w:ascii="Times New Roman" w:hAnsi="Times New Roman" w:cs="Times New Roman"/>
          <w:sz w:val="26"/>
          <w:szCs w:val="26"/>
        </w:rPr>
        <w:t xml:space="preserve">оей финансово-хозяйственной деятельности  фирм </w:t>
      </w:r>
      <w:r w:rsidR="002B0B77">
        <w:rPr>
          <w:rFonts w:ascii="Times New Roman" w:hAnsi="Times New Roman" w:cs="Times New Roman"/>
          <w:sz w:val="26"/>
          <w:szCs w:val="26"/>
        </w:rPr>
        <w:t xml:space="preserve">- </w:t>
      </w:r>
      <w:r w:rsidR="009D3951">
        <w:rPr>
          <w:rFonts w:ascii="Times New Roman" w:hAnsi="Times New Roman" w:cs="Times New Roman"/>
          <w:sz w:val="26"/>
          <w:szCs w:val="26"/>
        </w:rPr>
        <w:t>«однодневок»</w:t>
      </w:r>
      <w:r w:rsidR="00FC33C7">
        <w:rPr>
          <w:rFonts w:ascii="Times New Roman" w:hAnsi="Times New Roman" w:cs="Times New Roman"/>
          <w:sz w:val="26"/>
          <w:szCs w:val="26"/>
        </w:rPr>
        <w:t>,</w:t>
      </w:r>
      <w:r w:rsidR="00D5322D">
        <w:rPr>
          <w:rFonts w:ascii="Times New Roman" w:hAnsi="Times New Roman" w:cs="Times New Roman"/>
          <w:sz w:val="26"/>
          <w:szCs w:val="26"/>
        </w:rPr>
        <w:t xml:space="preserve"> </w:t>
      </w:r>
      <w:r w:rsidR="00154E3F">
        <w:rPr>
          <w:rFonts w:ascii="Times New Roman" w:hAnsi="Times New Roman" w:cs="Times New Roman"/>
          <w:sz w:val="26"/>
          <w:szCs w:val="26"/>
        </w:rPr>
        <w:t xml:space="preserve">с целью </w:t>
      </w:r>
      <w:r w:rsidR="00D5322D">
        <w:rPr>
          <w:rFonts w:ascii="Times New Roman" w:hAnsi="Times New Roman" w:cs="Times New Roman"/>
          <w:sz w:val="26"/>
          <w:szCs w:val="26"/>
        </w:rPr>
        <w:t>получ</w:t>
      </w:r>
      <w:r w:rsidR="00154E3F">
        <w:rPr>
          <w:rFonts w:ascii="Times New Roman" w:hAnsi="Times New Roman" w:cs="Times New Roman"/>
          <w:sz w:val="26"/>
          <w:szCs w:val="26"/>
        </w:rPr>
        <w:t xml:space="preserve">ения </w:t>
      </w:r>
      <w:r w:rsidR="00D5322D">
        <w:rPr>
          <w:rFonts w:ascii="Times New Roman" w:hAnsi="Times New Roman" w:cs="Times New Roman"/>
          <w:sz w:val="26"/>
          <w:szCs w:val="26"/>
        </w:rPr>
        <w:t>необоснованн</w:t>
      </w:r>
      <w:r w:rsidR="00154E3F">
        <w:rPr>
          <w:rFonts w:ascii="Times New Roman" w:hAnsi="Times New Roman" w:cs="Times New Roman"/>
          <w:sz w:val="26"/>
          <w:szCs w:val="26"/>
        </w:rPr>
        <w:t>ой</w:t>
      </w:r>
      <w:r w:rsidR="00D5322D">
        <w:rPr>
          <w:rFonts w:ascii="Times New Roman" w:hAnsi="Times New Roman" w:cs="Times New Roman"/>
          <w:sz w:val="26"/>
          <w:szCs w:val="26"/>
        </w:rPr>
        <w:t xml:space="preserve"> налогов</w:t>
      </w:r>
      <w:r w:rsidR="00154E3F">
        <w:rPr>
          <w:rFonts w:ascii="Times New Roman" w:hAnsi="Times New Roman" w:cs="Times New Roman"/>
          <w:sz w:val="26"/>
          <w:szCs w:val="26"/>
        </w:rPr>
        <w:t>ой</w:t>
      </w:r>
      <w:r w:rsidR="00D5322D">
        <w:rPr>
          <w:rFonts w:ascii="Times New Roman" w:hAnsi="Times New Roman" w:cs="Times New Roman"/>
          <w:sz w:val="26"/>
          <w:szCs w:val="26"/>
        </w:rPr>
        <w:t xml:space="preserve"> выгод</w:t>
      </w:r>
      <w:r w:rsidR="00154E3F">
        <w:rPr>
          <w:rFonts w:ascii="Times New Roman" w:hAnsi="Times New Roman" w:cs="Times New Roman"/>
          <w:sz w:val="26"/>
          <w:szCs w:val="26"/>
        </w:rPr>
        <w:t>ы</w:t>
      </w:r>
      <w:r w:rsidR="00275C8D">
        <w:rPr>
          <w:rFonts w:ascii="Times New Roman" w:hAnsi="Times New Roman" w:cs="Times New Roman"/>
          <w:sz w:val="26"/>
          <w:szCs w:val="26"/>
        </w:rPr>
        <w:t xml:space="preserve"> путем </w:t>
      </w:r>
      <w:r w:rsidR="00B82063">
        <w:rPr>
          <w:rFonts w:ascii="Times New Roman" w:hAnsi="Times New Roman" w:cs="Times New Roman"/>
          <w:sz w:val="26"/>
          <w:szCs w:val="26"/>
        </w:rPr>
        <w:t xml:space="preserve">использования фиктивного документооборота с </w:t>
      </w:r>
      <w:r w:rsidR="00CC1BCB">
        <w:rPr>
          <w:rFonts w:ascii="Times New Roman" w:hAnsi="Times New Roman" w:cs="Times New Roman"/>
          <w:sz w:val="26"/>
          <w:szCs w:val="26"/>
        </w:rPr>
        <w:t>контрагентами</w:t>
      </w:r>
      <w:r w:rsidR="00B82063">
        <w:rPr>
          <w:rFonts w:ascii="Times New Roman" w:hAnsi="Times New Roman" w:cs="Times New Roman"/>
          <w:sz w:val="26"/>
          <w:szCs w:val="26"/>
        </w:rPr>
        <w:t xml:space="preserve">, которые </w:t>
      </w:r>
      <w:r w:rsidR="00FD7898">
        <w:rPr>
          <w:rFonts w:ascii="Times New Roman" w:hAnsi="Times New Roman" w:cs="Times New Roman"/>
          <w:sz w:val="26"/>
          <w:szCs w:val="26"/>
        </w:rPr>
        <w:t>не участвовали и не могли участвовать в сделках с проверяемым налогоплательщиком.</w:t>
      </w:r>
      <w:r w:rsidR="00D532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072A0" w:rsidRDefault="000072A0" w:rsidP="00C513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Какие же обстоятельства, </w:t>
      </w:r>
      <w:r w:rsidR="00701B44">
        <w:rPr>
          <w:rFonts w:ascii="Times New Roman" w:hAnsi="Times New Roman" w:cs="Times New Roman"/>
          <w:sz w:val="26"/>
          <w:szCs w:val="26"/>
        </w:rPr>
        <w:t>с позиции</w:t>
      </w:r>
      <w:r>
        <w:rPr>
          <w:rFonts w:ascii="Times New Roman" w:hAnsi="Times New Roman" w:cs="Times New Roman"/>
          <w:sz w:val="26"/>
          <w:szCs w:val="26"/>
        </w:rPr>
        <w:t xml:space="preserve"> налогового органа</w:t>
      </w:r>
      <w:r w:rsidR="002F2E88">
        <w:rPr>
          <w:rFonts w:ascii="Times New Roman" w:hAnsi="Times New Roman" w:cs="Times New Roman"/>
          <w:sz w:val="26"/>
          <w:szCs w:val="26"/>
        </w:rPr>
        <w:t>, подтвержденной в судебных инстанциях,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16FD1">
        <w:rPr>
          <w:rFonts w:ascii="Times New Roman" w:hAnsi="Times New Roman" w:cs="Times New Roman"/>
          <w:sz w:val="26"/>
          <w:szCs w:val="26"/>
        </w:rPr>
        <w:t>свидетельствую</w:t>
      </w:r>
      <w:r w:rsidR="00701B44">
        <w:rPr>
          <w:rFonts w:ascii="Times New Roman" w:hAnsi="Times New Roman" w:cs="Times New Roman"/>
          <w:sz w:val="26"/>
          <w:szCs w:val="26"/>
        </w:rPr>
        <w:t>т</w:t>
      </w:r>
      <w:r w:rsidR="00716FD1">
        <w:rPr>
          <w:rFonts w:ascii="Times New Roman" w:hAnsi="Times New Roman" w:cs="Times New Roman"/>
          <w:sz w:val="26"/>
          <w:szCs w:val="26"/>
        </w:rPr>
        <w:t xml:space="preserve">, что </w:t>
      </w:r>
      <w:r w:rsidR="00701B44">
        <w:rPr>
          <w:rFonts w:ascii="Times New Roman" w:hAnsi="Times New Roman" w:cs="Times New Roman"/>
          <w:sz w:val="26"/>
          <w:szCs w:val="26"/>
        </w:rPr>
        <w:t>контрагент</w:t>
      </w:r>
      <w:r w:rsidR="00716FD1">
        <w:rPr>
          <w:rFonts w:ascii="Times New Roman" w:hAnsi="Times New Roman" w:cs="Times New Roman"/>
          <w:sz w:val="26"/>
          <w:szCs w:val="26"/>
        </w:rPr>
        <w:t xml:space="preserve"> не вступал</w:t>
      </w:r>
      <w:r w:rsidR="00701B44">
        <w:rPr>
          <w:rFonts w:ascii="Times New Roman" w:hAnsi="Times New Roman" w:cs="Times New Roman"/>
          <w:sz w:val="26"/>
          <w:szCs w:val="26"/>
        </w:rPr>
        <w:t xml:space="preserve"> и не мог</w:t>
      </w:r>
      <w:r w:rsidR="00716FD1">
        <w:rPr>
          <w:rFonts w:ascii="Times New Roman" w:hAnsi="Times New Roman" w:cs="Times New Roman"/>
          <w:sz w:val="26"/>
          <w:szCs w:val="26"/>
        </w:rPr>
        <w:t xml:space="preserve"> вступить в финансово-хозяйственные отношения с проверяемым налогоплательщико</w:t>
      </w:r>
      <w:r w:rsidR="007A7692">
        <w:rPr>
          <w:rFonts w:ascii="Times New Roman" w:hAnsi="Times New Roman" w:cs="Times New Roman"/>
          <w:sz w:val="26"/>
          <w:szCs w:val="26"/>
        </w:rPr>
        <w:t>м</w:t>
      </w:r>
      <w:r w:rsidR="00716FD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1288D" w:rsidRDefault="00D32ED5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Это</w:t>
      </w:r>
      <w:r w:rsidR="00B1288D">
        <w:rPr>
          <w:rFonts w:ascii="Times New Roman" w:hAnsi="Times New Roman" w:cs="Times New Roman"/>
          <w:sz w:val="26"/>
          <w:szCs w:val="26"/>
        </w:rPr>
        <w:t>:</w:t>
      </w:r>
    </w:p>
    <w:p w:rsidR="00B1288D" w:rsidRDefault="00B1288D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32ED5">
        <w:rPr>
          <w:rFonts w:ascii="Times New Roman" w:hAnsi="Times New Roman" w:cs="Times New Roman"/>
          <w:sz w:val="26"/>
          <w:szCs w:val="26"/>
        </w:rPr>
        <w:t xml:space="preserve">  номинальность руководителя</w:t>
      </w:r>
      <w:r w:rsidR="00E76B33">
        <w:rPr>
          <w:rFonts w:ascii="Times New Roman" w:hAnsi="Times New Roman" w:cs="Times New Roman"/>
          <w:sz w:val="26"/>
          <w:szCs w:val="26"/>
        </w:rPr>
        <w:t xml:space="preserve"> и/или </w:t>
      </w:r>
      <w:r w:rsidR="00967D40">
        <w:rPr>
          <w:rFonts w:ascii="Times New Roman" w:hAnsi="Times New Roman" w:cs="Times New Roman"/>
          <w:sz w:val="26"/>
          <w:szCs w:val="26"/>
        </w:rPr>
        <w:t>учредителя контрагента</w:t>
      </w:r>
      <w:r w:rsidR="00E76B33">
        <w:rPr>
          <w:rFonts w:ascii="Times New Roman" w:hAnsi="Times New Roman" w:cs="Times New Roman"/>
          <w:sz w:val="26"/>
          <w:szCs w:val="26"/>
        </w:rPr>
        <w:t xml:space="preserve"> (учредитель или руководитель</w:t>
      </w:r>
      <w:r w:rsidR="00967D40">
        <w:rPr>
          <w:rFonts w:ascii="Times New Roman" w:hAnsi="Times New Roman" w:cs="Times New Roman"/>
          <w:sz w:val="26"/>
          <w:szCs w:val="26"/>
        </w:rPr>
        <w:t xml:space="preserve"> контрагента</w:t>
      </w:r>
      <w:r w:rsidR="00E76B33">
        <w:rPr>
          <w:rFonts w:ascii="Times New Roman" w:hAnsi="Times New Roman" w:cs="Times New Roman"/>
          <w:sz w:val="26"/>
          <w:szCs w:val="26"/>
        </w:rPr>
        <w:t xml:space="preserve">, указанный в ЕГРЮЛ, отрицает свою связь с </w:t>
      </w:r>
      <w:r w:rsidR="00967D40">
        <w:rPr>
          <w:rFonts w:ascii="Times New Roman" w:hAnsi="Times New Roman" w:cs="Times New Roman"/>
          <w:sz w:val="26"/>
          <w:szCs w:val="26"/>
        </w:rPr>
        <w:t>ним</w:t>
      </w:r>
      <w:r w:rsidR="00E76B33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1288D" w:rsidRDefault="00B1288D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32ED5">
        <w:rPr>
          <w:rFonts w:ascii="Times New Roman" w:hAnsi="Times New Roman" w:cs="Times New Roman"/>
          <w:sz w:val="26"/>
          <w:szCs w:val="26"/>
        </w:rPr>
        <w:t xml:space="preserve"> массовый адрес регистрации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1288D" w:rsidRDefault="00B1288D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D32ED5">
        <w:rPr>
          <w:rFonts w:ascii="Times New Roman" w:hAnsi="Times New Roman" w:cs="Times New Roman"/>
          <w:sz w:val="26"/>
          <w:szCs w:val="26"/>
        </w:rPr>
        <w:t xml:space="preserve"> отсутствие трудовых, производственных, технических, финансовых и иных ресурсов, необходимых для исполнения своих обязательств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B1288D" w:rsidRDefault="00B1288D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32ED5">
        <w:rPr>
          <w:rFonts w:ascii="Times New Roman" w:hAnsi="Times New Roman" w:cs="Times New Roman"/>
          <w:sz w:val="26"/>
          <w:szCs w:val="26"/>
        </w:rPr>
        <w:t xml:space="preserve"> </w:t>
      </w:r>
      <w:r w:rsidR="00517F99">
        <w:rPr>
          <w:rFonts w:ascii="Times New Roman" w:hAnsi="Times New Roman" w:cs="Times New Roman"/>
          <w:sz w:val="26"/>
          <w:szCs w:val="26"/>
        </w:rPr>
        <w:t>контрагент не</w:t>
      </w:r>
      <w:r w:rsidR="0007163D">
        <w:rPr>
          <w:rFonts w:ascii="Times New Roman" w:hAnsi="Times New Roman" w:cs="Times New Roman"/>
          <w:sz w:val="26"/>
          <w:szCs w:val="26"/>
        </w:rPr>
        <w:t xml:space="preserve"> исчисляет, не</w:t>
      </w:r>
      <w:r w:rsidR="00517F9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17F99">
        <w:rPr>
          <w:rFonts w:ascii="Times New Roman" w:hAnsi="Times New Roman" w:cs="Times New Roman"/>
          <w:sz w:val="26"/>
          <w:szCs w:val="26"/>
        </w:rPr>
        <w:t>платит</w:t>
      </w:r>
      <w:proofErr w:type="gramEnd"/>
      <w:r w:rsidR="00517F99">
        <w:rPr>
          <w:rFonts w:ascii="Times New Roman" w:hAnsi="Times New Roman" w:cs="Times New Roman"/>
          <w:sz w:val="26"/>
          <w:szCs w:val="26"/>
        </w:rPr>
        <w:t xml:space="preserve"> налоги или платит их в минимальном размере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7163D" w:rsidRDefault="00B1288D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7F99">
        <w:rPr>
          <w:rFonts w:ascii="Times New Roman" w:hAnsi="Times New Roman" w:cs="Times New Roman"/>
          <w:sz w:val="26"/>
          <w:szCs w:val="26"/>
        </w:rPr>
        <w:t xml:space="preserve"> нулев</w:t>
      </w:r>
      <w:r w:rsidR="0007163D">
        <w:rPr>
          <w:rFonts w:ascii="Times New Roman" w:hAnsi="Times New Roman" w:cs="Times New Roman"/>
          <w:sz w:val="26"/>
          <w:szCs w:val="26"/>
        </w:rPr>
        <w:t>ая</w:t>
      </w:r>
      <w:r w:rsidR="00517F99">
        <w:rPr>
          <w:rFonts w:ascii="Times New Roman" w:hAnsi="Times New Roman" w:cs="Times New Roman"/>
          <w:sz w:val="26"/>
          <w:szCs w:val="26"/>
        </w:rPr>
        <w:t xml:space="preserve"> отчетность либо </w:t>
      </w:r>
      <w:r w:rsidR="0007163D">
        <w:rPr>
          <w:rFonts w:ascii="Times New Roman" w:hAnsi="Times New Roman" w:cs="Times New Roman"/>
          <w:sz w:val="26"/>
          <w:szCs w:val="26"/>
        </w:rPr>
        <w:t>ее отсутствие;</w:t>
      </w:r>
    </w:p>
    <w:p w:rsidR="00A50E6F" w:rsidRDefault="0007163D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17F99">
        <w:rPr>
          <w:rFonts w:ascii="Times New Roman" w:hAnsi="Times New Roman" w:cs="Times New Roman"/>
          <w:sz w:val="26"/>
          <w:szCs w:val="26"/>
        </w:rPr>
        <w:t xml:space="preserve"> не отвечает на запросы ИФНС </w:t>
      </w:r>
      <w:r w:rsidR="00D32ED5">
        <w:rPr>
          <w:rFonts w:ascii="Times New Roman" w:hAnsi="Times New Roman" w:cs="Times New Roman"/>
          <w:sz w:val="26"/>
          <w:szCs w:val="26"/>
        </w:rPr>
        <w:t>и прочие</w:t>
      </w:r>
      <w:r w:rsidR="00A50E6F">
        <w:rPr>
          <w:rFonts w:ascii="Times New Roman" w:hAnsi="Times New Roman" w:cs="Times New Roman"/>
          <w:sz w:val="26"/>
          <w:szCs w:val="26"/>
        </w:rPr>
        <w:t>.</w:t>
      </w:r>
    </w:p>
    <w:p w:rsidR="00D32ED5" w:rsidRDefault="00A50E6F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вышеуказанное</w:t>
      </w:r>
      <w:r w:rsidR="00D32ED5">
        <w:rPr>
          <w:rFonts w:ascii="Times New Roman" w:hAnsi="Times New Roman" w:cs="Times New Roman"/>
          <w:sz w:val="26"/>
          <w:szCs w:val="26"/>
        </w:rPr>
        <w:t xml:space="preserve"> свидетельств</w:t>
      </w:r>
      <w:r w:rsidR="008262F0">
        <w:rPr>
          <w:rFonts w:ascii="Times New Roman" w:hAnsi="Times New Roman" w:cs="Times New Roman"/>
          <w:sz w:val="26"/>
          <w:szCs w:val="26"/>
        </w:rPr>
        <w:t>ует</w:t>
      </w:r>
      <w:r w:rsidR="00D32ED5">
        <w:rPr>
          <w:rFonts w:ascii="Times New Roman" w:hAnsi="Times New Roman" w:cs="Times New Roman"/>
          <w:sz w:val="26"/>
          <w:szCs w:val="26"/>
        </w:rPr>
        <w:t xml:space="preserve"> о создании фиктивного документооборота с целью получения необоснованной налоговой выгоды, в том числе ввиду фактической невозможности осуществления контрагентом хозяйственных операций и исполнения своих обязательств перед проверяем</w:t>
      </w:r>
      <w:r w:rsidR="008262F0">
        <w:rPr>
          <w:rFonts w:ascii="Times New Roman" w:hAnsi="Times New Roman" w:cs="Times New Roman"/>
          <w:sz w:val="26"/>
          <w:szCs w:val="26"/>
        </w:rPr>
        <w:t>ым</w:t>
      </w:r>
      <w:r w:rsidR="00D32ED5">
        <w:rPr>
          <w:rFonts w:ascii="Times New Roman" w:hAnsi="Times New Roman" w:cs="Times New Roman"/>
          <w:sz w:val="26"/>
          <w:szCs w:val="26"/>
        </w:rPr>
        <w:t xml:space="preserve"> </w:t>
      </w:r>
      <w:r w:rsidR="008262F0">
        <w:rPr>
          <w:rFonts w:ascii="Times New Roman" w:hAnsi="Times New Roman" w:cs="Times New Roman"/>
          <w:sz w:val="26"/>
          <w:szCs w:val="26"/>
        </w:rPr>
        <w:t>налогоплательщиком.</w:t>
      </w:r>
    </w:p>
    <w:p w:rsidR="009A6E0F" w:rsidRDefault="009A6E0F" w:rsidP="009A6E0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F7B3B" w:rsidRDefault="009A6E0F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2489B">
        <w:rPr>
          <w:rFonts w:ascii="Times New Roman" w:hAnsi="Times New Roman" w:cs="Times New Roman"/>
          <w:sz w:val="26"/>
          <w:szCs w:val="26"/>
        </w:rPr>
        <w:t xml:space="preserve">Общая сумма </w:t>
      </w:r>
      <w:r w:rsidR="0082489B" w:rsidRPr="0082489B">
        <w:rPr>
          <w:rFonts w:ascii="Times New Roman" w:hAnsi="Times New Roman" w:cs="Times New Roman"/>
          <w:sz w:val="26"/>
          <w:szCs w:val="26"/>
        </w:rPr>
        <w:t xml:space="preserve">11 </w:t>
      </w:r>
      <w:r w:rsidRPr="0082489B">
        <w:rPr>
          <w:rFonts w:ascii="Times New Roman" w:hAnsi="Times New Roman" w:cs="Times New Roman"/>
          <w:sz w:val="26"/>
          <w:szCs w:val="26"/>
        </w:rPr>
        <w:t xml:space="preserve">налоговых споров рассмотренных в пользу налогового органа, по первому блоку, составила </w:t>
      </w:r>
      <w:r w:rsidR="00FA6930" w:rsidRPr="0082489B">
        <w:rPr>
          <w:rFonts w:ascii="Times New Roman" w:hAnsi="Times New Roman" w:cs="Times New Roman"/>
          <w:sz w:val="26"/>
          <w:szCs w:val="26"/>
        </w:rPr>
        <w:t xml:space="preserve">277.7 </w:t>
      </w:r>
      <w:proofErr w:type="spellStart"/>
      <w:r w:rsidR="00FA6930" w:rsidRPr="0082489B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="00FA6930" w:rsidRPr="0082489B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FA6930" w:rsidRPr="0082489B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FA6930" w:rsidRPr="0082489B">
        <w:rPr>
          <w:rFonts w:ascii="Times New Roman" w:hAnsi="Times New Roman" w:cs="Times New Roman"/>
          <w:sz w:val="26"/>
          <w:szCs w:val="26"/>
        </w:rPr>
        <w:t>.</w:t>
      </w:r>
    </w:p>
    <w:p w:rsidR="007F7B3B" w:rsidRDefault="007F7B3B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E67389" w:rsidRPr="00774D23" w:rsidRDefault="006B3ED9" w:rsidP="00736C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Хочу отметить, что на настоящее время </w:t>
      </w:r>
      <w:r w:rsidR="004D1DE3">
        <w:rPr>
          <w:rFonts w:ascii="Times New Roman" w:hAnsi="Times New Roman" w:cs="Times New Roman"/>
          <w:sz w:val="26"/>
          <w:szCs w:val="26"/>
        </w:rPr>
        <w:t>сложилась</w:t>
      </w:r>
      <w:r>
        <w:rPr>
          <w:rFonts w:ascii="Times New Roman" w:hAnsi="Times New Roman" w:cs="Times New Roman"/>
          <w:sz w:val="26"/>
          <w:szCs w:val="26"/>
        </w:rPr>
        <w:t xml:space="preserve"> тенденция к уменьшению </w:t>
      </w:r>
      <w:r w:rsidR="00B24F30">
        <w:rPr>
          <w:rFonts w:ascii="Times New Roman" w:hAnsi="Times New Roman" w:cs="Times New Roman"/>
          <w:sz w:val="26"/>
          <w:szCs w:val="26"/>
        </w:rPr>
        <w:t xml:space="preserve">количества </w:t>
      </w:r>
      <w:r>
        <w:rPr>
          <w:rFonts w:ascii="Times New Roman" w:hAnsi="Times New Roman" w:cs="Times New Roman"/>
          <w:sz w:val="26"/>
          <w:szCs w:val="26"/>
        </w:rPr>
        <w:t xml:space="preserve">споров </w:t>
      </w:r>
      <w:r w:rsidR="00B24F30">
        <w:rPr>
          <w:rFonts w:ascii="Times New Roman" w:hAnsi="Times New Roman" w:cs="Times New Roman"/>
          <w:sz w:val="26"/>
          <w:szCs w:val="26"/>
        </w:rPr>
        <w:t xml:space="preserve">по </w:t>
      </w:r>
      <w:r>
        <w:rPr>
          <w:rFonts w:ascii="Times New Roman" w:hAnsi="Times New Roman" w:cs="Times New Roman"/>
          <w:sz w:val="26"/>
          <w:szCs w:val="26"/>
        </w:rPr>
        <w:t>данной категории.</w:t>
      </w:r>
      <w:r w:rsidR="0082489B">
        <w:rPr>
          <w:rFonts w:ascii="Times New Roman" w:hAnsi="Times New Roman" w:cs="Times New Roman"/>
          <w:sz w:val="26"/>
          <w:szCs w:val="26"/>
        </w:rPr>
        <w:t xml:space="preserve"> </w:t>
      </w:r>
      <w:r w:rsidR="00736C6A"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sz w:val="26"/>
          <w:szCs w:val="26"/>
        </w:rPr>
        <w:t>то</w:t>
      </w:r>
      <w:r w:rsidR="00736C6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связано </w:t>
      </w:r>
      <w:r w:rsidR="00DF581B">
        <w:rPr>
          <w:rFonts w:ascii="Times New Roman" w:hAnsi="Times New Roman" w:cs="Times New Roman"/>
          <w:sz w:val="26"/>
          <w:szCs w:val="26"/>
        </w:rPr>
        <w:t xml:space="preserve">как </w:t>
      </w:r>
      <w:r>
        <w:rPr>
          <w:rFonts w:ascii="Times New Roman" w:hAnsi="Times New Roman" w:cs="Times New Roman"/>
          <w:sz w:val="26"/>
          <w:szCs w:val="26"/>
        </w:rPr>
        <w:t>с устойчивой судебной практикой</w:t>
      </w:r>
      <w:r w:rsidR="00B24F30">
        <w:rPr>
          <w:rFonts w:ascii="Times New Roman" w:hAnsi="Times New Roman" w:cs="Times New Roman"/>
          <w:sz w:val="26"/>
          <w:szCs w:val="26"/>
        </w:rPr>
        <w:t xml:space="preserve"> в пользу налоговых органов</w:t>
      </w:r>
      <w:r w:rsidR="00DF581B">
        <w:rPr>
          <w:rFonts w:ascii="Times New Roman" w:hAnsi="Times New Roman" w:cs="Times New Roman"/>
          <w:sz w:val="26"/>
          <w:szCs w:val="26"/>
        </w:rPr>
        <w:t xml:space="preserve">, так и с </w:t>
      </w:r>
      <w:proofErr w:type="spellStart"/>
      <w:r w:rsidR="00DF581B">
        <w:rPr>
          <w:rFonts w:ascii="Times New Roman" w:hAnsi="Times New Roman" w:cs="Times New Roman"/>
          <w:sz w:val="26"/>
          <w:szCs w:val="26"/>
        </w:rPr>
        <w:t>правоприменением</w:t>
      </w:r>
      <w:proofErr w:type="spellEnd"/>
      <w:r w:rsidR="00E67389" w:rsidRPr="00774D23">
        <w:rPr>
          <w:rFonts w:ascii="Times New Roman" w:hAnsi="Times New Roman" w:cs="Times New Roman"/>
          <w:sz w:val="26"/>
          <w:szCs w:val="26"/>
        </w:rPr>
        <w:t xml:space="preserve"> </w:t>
      </w:r>
      <w:hyperlink r:id="rId7" w:history="1">
        <w:r w:rsidR="00E67389" w:rsidRPr="00774D23">
          <w:rPr>
            <w:rFonts w:ascii="Times New Roman" w:hAnsi="Times New Roman" w:cs="Times New Roman"/>
            <w:sz w:val="26"/>
            <w:szCs w:val="26"/>
          </w:rPr>
          <w:t>стать</w:t>
        </w:r>
        <w:r w:rsidR="00DF581B">
          <w:rPr>
            <w:rFonts w:ascii="Times New Roman" w:hAnsi="Times New Roman" w:cs="Times New Roman"/>
            <w:sz w:val="26"/>
            <w:szCs w:val="26"/>
          </w:rPr>
          <w:t>и</w:t>
        </w:r>
        <w:r w:rsidR="00E67389" w:rsidRPr="00774D23">
          <w:rPr>
            <w:rFonts w:ascii="Times New Roman" w:hAnsi="Times New Roman" w:cs="Times New Roman"/>
            <w:sz w:val="26"/>
            <w:szCs w:val="26"/>
          </w:rPr>
          <w:t xml:space="preserve"> 54.1</w:t>
        </w:r>
      </w:hyperlink>
      <w:r w:rsidR="00DF581B">
        <w:rPr>
          <w:rFonts w:ascii="Times New Roman" w:hAnsi="Times New Roman" w:cs="Times New Roman"/>
          <w:sz w:val="26"/>
          <w:szCs w:val="26"/>
        </w:rPr>
        <w:t xml:space="preserve"> НК РФ</w:t>
      </w:r>
      <w:r w:rsidR="00E67389" w:rsidRPr="00774D23">
        <w:rPr>
          <w:rFonts w:ascii="Times New Roman" w:hAnsi="Times New Roman" w:cs="Times New Roman"/>
          <w:sz w:val="26"/>
          <w:szCs w:val="26"/>
        </w:rPr>
        <w:t xml:space="preserve">, </w:t>
      </w:r>
      <w:r w:rsidR="00DF581B">
        <w:rPr>
          <w:rFonts w:ascii="Times New Roman" w:hAnsi="Times New Roman" w:cs="Times New Roman"/>
          <w:sz w:val="26"/>
          <w:szCs w:val="26"/>
        </w:rPr>
        <w:t>установившей</w:t>
      </w:r>
      <w:r w:rsidR="00E67389" w:rsidRPr="00774D23">
        <w:rPr>
          <w:rFonts w:ascii="Times New Roman" w:hAnsi="Times New Roman" w:cs="Times New Roman"/>
          <w:sz w:val="26"/>
          <w:szCs w:val="26"/>
        </w:rPr>
        <w:t xml:space="preserve"> пределы осуществления прав по исчислению налоговой базы и (или) сумм налога, сбора, страховых взносов.</w:t>
      </w:r>
    </w:p>
    <w:p w:rsidR="00DF5CCA" w:rsidRDefault="00DF581B" w:rsidP="00FF6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Указанная статья ввела</w:t>
      </w:r>
      <w:r w:rsidR="00FF6F8D">
        <w:rPr>
          <w:rFonts w:ascii="Times New Roman" w:hAnsi="Times New Roman" w:cs="Times New Roman"/>
          <w:sz w:val="26"/>
          <w:szCs w:val="26"/>
        </w:rPr>
        <w:t xml:space="preserve"> запрет на налоговые злоупотребления. </w:t>
      </w:r>
    </w:p>
    <w:p w:rsidR="00361221" w:rsidRDefault="00361221" w:rsidP="00FF6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61221" w:rsidRDefault="00361221" w:rsidP="00FF6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№</w:t>
      </w:r>
      <w:r w:rsidR="008C3E60">
        <w:rPr>
          <w:rFonts w:ascii="Times New Roman" w:hAnsi="Times New Roman" w:cs="Times New Roman"/>
          <w:sz w:val="26"/>
          <w:szCs w:val="26"/>
        </w:rPr>
        <w:t>3</w:t>
      </w:r>
    </w:p>
    <w:p w:rsidR="00FF6F8D" w:rsidRDefault="00FF6F8D" w:rsidP="00FF6F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2A528D">
        <w:rPr>
          <w:rFonts w:ascii="Times New Roman" w:hAnsi="Times New Roman" w:cs="Times New Roman"/>
          <w:sz w:val="26"/>
          <w:szCs w:val="26"/>
        </w:rPr>
        <w:t>ст.54.1 НК РФ</w:t>
      </w:r>
      <w:r>
        <w:rPr>
          <w:rFonts w:ascii="Times New Roman" w:hAnsi="Times New Roman" w:cs="Times New Roman"/>
          <w:sz w:val="26"/>
          <w:szCs w:val="26"/>
        </w:rPr>
        <w:t xml:space="preserve"> налогоплательщик должен быть добросовестным и не допускать любого искажения сведений о фактах хозяйственной деятельности, которые должны отображаться в налоговом и (или) бухгалтерском учете, а также налоговой отчетности. Кроме того, он должен одновременно соблюдать следующие условия:</w:t>
      </w:r>
    </w:p>
    <w:p w:rsidR="00FF6F8D" w:rsidRDefault="00FF6F8D" w:rsidP="00FF6F8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основной целью совершения сделки не должна быть неуплата (неполная уплата) и (или) зачет (возврат) суммы налога;</w:t>
      </w:r>
    </w:p>
    <w:p w:rsidR="00361221" w:rsidRDefault="00361221" w:rsidP="00FF6F8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№</w:t>
      </w:r>
      <w:r w:rsidR="008C3E60">
        <w:rPr>
          <w:rFonts w:ascii="Times New Roman" w:hAnsi="Times New Roman" w:cs="Times New Roman"/>
          <w:sz w:val="26"/>
          <w:szCs w:val="26"/>
        </w:rPr>
        <w:t>4</w:t>
      </w:r>
    </w:p>
    <w:p w:rsidR="00FF6F8D" w:rsidRDefault="00FF6F8D" w:rsidP="00FF6F8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обязательство по сделке (операции) должно быть исполнено лицом, являющимся стороной договора, заключенного с налогоплательщиком, и (или) лицом, которому обязательство по исполнению сделки (операции) передано по договору или закону.</w:t>
      </w:r>
    </w:p>
    <w:p w:rsidR="00FF6F8D" w:rsidRDefault="002F59BB" w:rsidP="00FF6F8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Только п</w:t>
      </w:r>
      <w:r w:rsidR="00FF6F8D">
        <w:rPr>
          <w:rFonts w:ascii="Times New Roman" w:hAnsi="Times New Roman" w:cs="Times New Roman"/>
          <w:sz w:val="26"/>
          <w:szCs w:val="26"/>
        </w:rPr>
        <w:t xml:space="preserve">ри </w:t>
      </w:r>
      <w:r w:rsidR="00C87B3C">
        <w:rPr>
          <w:rFonts w:ascii="Times New Roman" w:hAnsi="Times New Roman" w:cs="Times New Roman"/>
          <w:sz w:val="26"/>
          <w:szCs w:val="26"/>
        </w:rPr>
        <w:t xml:space="preserve">одновременном </w:t>
      </w:r>
      <w:r w:rsidR="00FF6F8D">
        <w:rPr>
          <w:rFonts w:ascii="Times New Roman" w:hAnsi="Times New Roman" w:cs="Times New Roman"/>
          <w:sz w:val="26"/>
          <w:szCs w:val="26"/>
        </w:rPr>
        <w:t>соблюдении всех указанных условий налогоплательщик может рассчитывать на уменьшение налоговой базы или суммы налога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FF6F8D">
        <w:rPr>
          <w:rFonts w:ascii="Times New Roman" w:hAnsi="Times New Roman" w:cs="Times New Roman"/>
          <w:sz w:val="26"/>
          <w:szCs w:val="26"/>
        </w:rPr>
        <w:t xml:space="preserve"> подлежащей уплате.</w:t>
      </w:r>
    </w:p>
    <w:p w:rsidR="00B82AA2" w:rsidRDefault="00CA770B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Таким образом, </w:t>
      </w:r>
      <w:r w:rsidR="00456B23">
        <w:rPr>
          <w:rFonts w:ascii="Times New Roman" w:hAnsi="Times New Roman" w:cs="Times New Roman"/>
          <w:sz w:val="26"/>
          <w:szCs w:val="26"/>
        </w:rPr>
        <w:t>норма статьи 54.1 НК РФ</w:t>
      </w:r>
      <w:r>
        <w:rPr>
          <w:rFonts w:ascii="Times New Roman" w:hAnsi="Times New Roman" w:cs="Times New Roman"/>
          <w:sz w:val="26"/>
          <w:szCs w:val="26"/>
        </w:rPr>
        <w:t xml:space="preserve"> связ</w:t>
      </w:r>
      <w:r w:rsidR="00456B23">
        <w:rPr>
          <w:rFonts w:ascii="Times New Roman" w:hAnsi="Times New Roman" w:cs="Times New Roman"/>
          <w:sz w:val="26"/>
          <w:szCs w:val="26"/>
        </w:rPr>
        <w:t>ала</w:t>
      </w:r>
      <w:r w:rsidR="00DA5959">
        <w:rPr>
          <w:rFonts w:ascii="Times New Roman" w:hAnsi="Times New Roman" w:cs="Times New Roman"/>
          <w:sz w:val="26"/>
          <w:szCs w:val="26"/>
        </w:rPr>
        <w:t xml:space="preserve"> определение налоговых обязательств налогоплательщика с реальностью исполнения сделки с </w:t>
      </w:r>
      <w:r w:rsidR="00456B23">
        <w:rPr>
          <w:rFonts w:ascii="Times New Roman" w:hAnsi="Times New Roman" w:cs="Times New Roman"/>
          <w:sz w:val="26"/>
          <w:szCs w:val="26"/>
        </w:rPr>
        <w:t xml:space="preserve">его </w:t>
      </w:r>
      <w:r w:rsidR="00DA5959">
        <w:rPr>
          <w:rFonts w:ascii="Times New Roman" w:hAnsi="Times New Roman" w:cs="Times New Roman"/>
          <w:sz w:val="26"/>
          <w:szCs w:val="26"/>
        </w:rPr>
        <w:t xml:space="preserve">заявленным </w:t>
      </w:r>
      <w:r w:rsidR="00774D23">
        <w:rPr>
          <w:rFonts w:ascii="Times New Roman" w:hAnsi="Times New Roman" w:cs="Times New Roman"/>
          <w:sz w:val="26"/>
          <w:szCs w:val="26"/>
        </w:rPr>
        <w:t xml:space="preserve">контрагентом. </w:t>
      </w:r>
    </w:p>
    <w:p w:rsidR="00E73A33" w:rsidRDefault="00E73A33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2D8E" w:rsidRDefault="007D2D8E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№5</w:t>
      </w:r>
    </w:p>
    <w:p w:rsidR="007A0070" w:rsidRDefault="00E73A33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настоящее время </w:t>
      </w:r>
      <w:r w:rsidR="007A0070">
        <w:rPr>
          <w:rFonts w:ascii="Times New Roman" w:hAnsi="Times New Roman" w:cs="Times New Roman"/>
          <w:sz w:val="26"/>
          <w:szCs w:val="26"/>
        </w:rPr>
        <w:t>арбитражная практика по применению ст.54.1 НК РФ складывается в пол</w:t>
      </w:r>
      <w:r w:rsidR="000A3C9D">
        <w:rPr>
          <w:rFonts w:ascii="Times New Roman" w:hAnsi="Times New Roman" w:cs="Times New Roman"/>
          <w:sz w:val="26"/>
          <w:szCs w:val="26"/>
        </w:rPr>
        <w:t>ь</w:t>
      </w:r>
      <w:r w:rsidR="007A0070">
        <w:rPr>
          <w:rFonts w:ascii="Times New Roman" w:hAnsi="Times New Roman" w:cs="Times New Roman"/>
          <w:sz w:val="26"/>
          <w:szCs w:val="26"/>
        </w:rPr>
        <w:t>зу налоговых органов.</w:t>
      </w:r>
    </w:p>
    <w:p w:rsidR="007D2D8E" w:rsidRDefault="007A0070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 </w:t>
      </w:r>
      <w:r w:rsidR="00E73A33">
        <w:rPr>
          <w:rFonts w:ascii="Times New Roman" w:hAnsi="Times New Roman" w:cs="Times New Roman"/>
          <w:sz w:val="26"/>
          <w:szCs w:val="26"/>
        </w:rPr>
        <w:t>арбитражными судами Российской федерации</w:t>
      </w:r>
      <w:r w:rsidR="00B31EB9">
        <w:rPr>
          <w:rFonts w:ascii="Times New Roman" w:hAnsi="Times New Roman" w:cs="Times New Roman"/>
          <w:sz w:val="26"/>
          <w:szCs w:val="26"/>
        </w:rPr>
        <w:t xml:space="preserve"> по вопросу применения ст.54.1 НК РФ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E4058">
        <w:rPr>
          <w:rFonts w:ascii="Times New Roman" w:hAnsi="Times New Roman" w:cs="Times New Roman"/>
          <w:sz w:val="26"/>
          <w:szCs w:val="26"/>
        </w:rPr>
        <w:t xml:space="preserve">рассмотрено </w:t>
      </w:r>
      <w:r w:rsidR="00B31EB9">
        <w:rPr>
          <w:rFonts w:ascii="Times New Roman" w:hAnsi="Times New Roman" w:cs="Times New Roman"/>
          <w:sz w:val="26"/>
          <w:szCs w:val="26"/>
        </w:rPr>
        <w:t>18</w:t>
      </w:r>
      <w:r w:rsidR="002E4058">
        <w:rPr>
          <w:rFonts w:ascii="Times New Roman" w:hAnsi="Times New Roman" w:cs="Times New Roman"/>
          <w:sz w:val="26"/>
          <w:szCs w:val="26"/>
        </w:rPr>
        <w:t xml:space="preserve"> дел.</w:t>
      </w:r>
      <w:r w:rsidR="00E73A3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2D8E" w:rsidRDefault="007D2D8E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D2D8E" w:rsidRDefault="007D2D8E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№6</w:t>
      </w:r>
    </w:p>
    <w:p w:rsidR="00E73A33" w:rsidRDefault="00B31EB9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Из них </w:t>
      </w:r>
      <w:r w:rsidR="004E5E4F">
        <w:rPr>
          <w:rFonts w:ascii="Times New Roman" w:hAnsi="Times New Roman" w:cs="Times New Roman"/>
          <w:sz w:val="26"/>
          <w:szCs w:val="26"/>
        </w:rPr>
        <w:t>три дела были предметом рассмотрения в ВС РФ. Это дело №А32-16237/2018</w:t>
      </w:r>
      <w:r w:rsidR="00D34F0A">
        <w:rPr>
          <w:rFonts w:ascii="Times New Roman" w:hAnsi="Times New Roman" w:cs="Times New Roman"/>
          <w:sz w:val="26"/>
          <w:szCs w:val="26"/>
        </w:rPr>
        <w:t xml:space="preserve"> определение ВС РФ от 24.04.2019; А32-16243/2018 </w:t>
      </w:r>
      <w:r w:rsidR="000A3C9D">
        <w:rPr>
          <w:rFonts w:ascii="Times New Roman" w:hAnsi="Times New Roman" w:cs="Times New Roman"/>
          <w:sz w:val="26"/>
          <w:szCs w:val="26"/>
        </w:rPr>
        <w:t>определение ВС РФ от 24.04.19 и А32-16300/2018 определение ВС РФ от 24.04.19.</w:t>
      </w:r>
    </w:p>
    <w:p w:rsidR="0097533B" w:rsidRDefault="0097533B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97533B" w:rsidRDefault="0097533B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Слайд №7</w:t>
      </w:r>
    </w:p>
    <w:p w:rsidR="009C1FE7" w:rsidRDefault="000E0EC8" w:rsidP="000E0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0E0EC8">
        <w:rPr>
          <w:rFonts w:ascii="Times New Roman" w:hAnsi="Times New Roman" w:cs="Times New Roman"/>
          <w:color w:val="000000"/>
          <w:sz w:val="26"/>
          <w:szCs w:val="26"/>
        </w:rPr>
        <w:t>В указанных арбитражных делах, судами установлено, что налоговый орган в рамках налоговых проверок пришел к обоснованному выводу о том, что</w:t>
      </w:r>
      <w:r w:rsidR="009C1FE7">
        <w:rPr>
          <w:rFonts w:ascii="Times New Roman" w:hAnsi="Times New Roman" w:cs="Times New Roman"/>
          <w:color w:val="000000"/>
          <w:sz w:val="26"/>
          <w:szCs w:val="26"/>
        </w:rPr>
        <w:t>:</w:t>
      </w:r>
    </w:p>
    <w:p w:rsidR="009C1FE7" w:rsidRDefault="009C1FE7" w:rsidP="000E0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0E0EC8" w:rsidRPr="000E0EC8">
        <w:rPr>
          <w:rFonts w:ascii="Times New Roman" w:hAnsi="Times New Roman" w:cs="Times New Roman"/>
          <w:color w:val="000000"/>
          <w:sz w:val="26"/>
          <w:szCs w:val="26"/>
        </w:rPr>
        <w:t xml:space="preserve"> контрагенты налогоплательщиков не являлись самостоятельными субъектами предпринимательской деятельности, распоряжающимися своими трудовыми, административными и финансовыми ресурсами</w:t>
      </w:r>
      <w:r>
        <w:rPr>
          <w:rFonts w:ascii="Times New Roman" w:hAnsi="Times New Roman" w:cs="Times New Roman"/>
          <w:bCs/>
          <w:sz w:val="26"/>
          <w:szCs w:val="26"/>
        </w:rPr>
        <w:t>;</w:t>
      </w:r>
    </w:p>
    <w:p w:rsidR="00B93327" w:rsidRDefault="009C1FE7" w:rsidP="000E0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8B0668" w:rsidRPr="00D00316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="00B93327" w:rsidRPr="00D00316">
        <w:rPr>
          <w:rFonts w:ascii="Times New Roman" w:hAnsi="Times New Roman" w:cs="Times New Roman"/>
          <w:bCs/>
          <w:sz w:val="26"/>
          <w:szCs w:val="26"/>
        </w:rPr>
        <w:t>документы</w:t>
      </w:r>
      <w:proofErr w:type="gramEnd"/>
      <w:r w:rsidR="00B93327" w:rsidRPr="00D003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B0668" w:rsidRPr="00D00316">
        <w:rPr>
          <w:rFonts w:ascii="Times New Roman" w:hAnsi="Times New Roman" w:cs="Times New Roman"/>
          <w:bCs/>
          <w:sz w:val="26"/>
          <w:szCs w:val="26"/>
        </w:rPr>
        <w:t>представленные налогоплательщиками в ходе проверок, содержали недостоверные сведения о фактах хозяйственной жизни, об объектах налогообложения (фактически создан фиктивный документооборот с целью неуплаты сумм налога)</w:t>
      </w:r>
      <w:r w:rsidR="00B93327">
        <w:rPr>
          <w:rFonts w:ascii="Times New Roman" w:hAnsi="Times New Roman" w:cs="Times New Roman"/>
          <w:bCs/>
          <w:sz w:val="26"/>
          <w:szCs w:val="26"/>
        </w:rPr>
        <w:t>;</w:t>
      </w:r>
    </w:p>
    <w:p w:rsidR="00B93327" w:rsidRDefault="00B93327" w:rsidP="000E0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-</w:t>
      </w:r>
      <w:r w:rsidR="00D00316" w:rsidRPr="00D003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B60241">
        <w:rPr>
          <w:rFonts w:ascii="Times New Roman" w:hAnsi="Times New Roman" w:cs="Times New Roman"/>
          <w:bCs/>
          <w:sz w:val="26"/>
          <w:szCs w:val="26"/>
        </w:rPr>
        <w:t>д</w:t>
      </w:r>
      <w:r w:rsidR="00D00316" w:rsidRPr="00D00316">
        <w:rPr>
          <w:rFonts w:ascii="Times New Roman" w:hAnsi="Times New Roman" w:cs="Times New Roman"/>
          <w:bCs/>
          <w:sz w:val="26"/>
          <w:szCs w:val="26"/>
        </w:rPr>
        <w:t>оказана согласованность действий налогоплательщика и его контрагентов</w:t>
      </w:r>
      <w:r w:rsidR="009834C6">
        <w:rPr>
          <w:rFonts w:ascii="Times New Roman" w:hAnsi="Times New Roman" w:cs="Times New Roman"/>
          <w:bCs/>
          <w:sz w:val="26"/>
          <w:szCs w:val="26"/>
        </w:rPr>
        <w:t>,</w:t>
      </w:r>
      <w:r w:rsidR="00D00316" w:rsidRPr="00D0031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34C6">
        <w:rPr>
          <w:rFonts w:ascii="Times New Roman" w:hAnsi="Times New Roman" w:cs="Times New Roman"/>
          <w:bCs/>
          <w:sz w:val="26"/>
          <w:szCs w:val="26"/>
        </w:rPr>
        <w:t>у</w:t>
      </w:r>
      <w:r w:rsidR="00D00316" w:rsidRPr="00D00316">
        <w:rPr>
          <w:rFonts w:ascii="Times New Roman" w:hAnsi="Times New Roman" w:cs="Times New Roman"/>
          <w:bCs/>
          <w:sz w:val="26"/>
          <w:szCs w:val="26"/>
        </w:rPr>
        <w:t>становлены организации, фактически выполнившие работы (оказавшие услуги, поставившие товары)</w:t>
      </w:r>
    </w:p>
    <w:p w:rsidR="000E0EC8" w:rsidRPr="000E0EC8" w:rsidRDefault="00D00316" w:rsidP="000E0EC8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003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0E0EC8" w:rsidRPr="000E0EC8">
        <w:rPr>
          <w:rFonts w:ascii="Times New Roman" w:hAnsi="Times New Roman" w:cs="Times New Roman"/>
          <w:color w:val="000000"/>
          <w:sz w:val="26"/>
          <w:szCs w:val="26"/>
        </w:rPr>
        <w:t xml:space="preserve">следовательно, налогоплательщики и взаимозависимые организации фактически выступали в качестве единого хозяйствующего субъекта, что свидетельствует о получении налогоплательщиком необоснованной налоговой выгоды путем уменьшения налоговой базы и о направленности действий </w:t>
      </w:r>
      <w:r w:rsidR="009C1FE7">
        <w:rPr>
          <w:rFonts w:ascii="Times New Roman" w:hAnsi="Times New Roman" w:cs="Times New Roman"/>
          <w:color w:val="000000"/>
          <w:sz w:val="26"/>
          <w:szCs w:val="26"/>
        </w:rPr>
        <w:t>налогоплательщика</w:t>
      </w:r>
      <w:r w:rsidR="000E0EC8" w:rsidRPr="000E0EC8">
        <w:rPr>
          <w:rFonts w:ascii="Times New Roman" w:hAnsi="Times New Roman" w:cs="Times New Roman"/>
          <w:color w:val="000000"/>
          <w:sz w:val="26"/>
          <w:szCs w:val="26"/>
        </w:rPr>
        <w:t xml:space="preserve"> на уклонение от уплаты установленных законом налогов.</w:t>
      </w:r>
    </w:p>
    <w:p w:rsidR="00456B23" w:rsidRDefault="00456B23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01CD8" w:rsidRDefault="00323CEA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01CD8">
        <w:rPr>
          <w:rFonts w:ascii="Times New Roman" w:hAnsi="Times New Roman" w:cs="Times New Roman"/>
          <w:sz w:val="26"/>
          <w:szCs w:val="26"/>
        </w:rPr>
        <w:t xml:space="preserve">торой блок </w:t>
      </w:r>
      <w:proofErr w:type="spellStart"/>
      <w:r w:rsidR="00601CD8">
        <w:rPr>
          <w:rFonts w:ascii="Times New Roman" w:hAnsi="Times New Roman" w:cs="Times New Roman"/>
          <w:sz w:val="26"/>
          <w:szCs w:val="26"/>
        </w:rPr>
        <w:t>правоприминительной</w:t>
      </w:r>
      <w:proofErr w:type="spellEnd"/>
      <w:r w:rsidR="00601CD8">
        <w:rPr>
          <w:rFonts w:ascii="Times New Roman" w:hAnsi="Times New Roman" w:cs="Times New Roman"/>
          <w:sz w:val="26"/>
          <w:szCs w:val="26"/>
        </w:rPr>
        <w:t xml:space="preserve"> практики </w:t>
      </w:r>
      <w:r>
        <w:rPr>
          <w:rFonts w:ascii="Times New Roman" w:hAnsi="Times New Roman" w:cs="Times New Roman"/>
          <w:sz w:val="26"/>
          <w:szCs w:val="26"/>
        </w:rPr>
        <w:t>-</w:t>
      </w:r>
      <w:r w:rsidR="00601CD8">
        <w:rPr>
          <w:rFonts w:ascii="Times New Roman" w:hAnsi="Times New Roman" w:cs="Times New Roman"/>
          <w:sz w:val="26"/>
          <w:szCs w:val="26"/>
        </w:rPr>
        <w:t xml:space="preserve"> это налоговые споры по применению налогоплательщиками норм НК РФ </w:t>
      </w:r>
      <w:r w:rsidR="006F6503">
        <w:rPr>
          <w:rFonts w:ascii="Times New Roman" w:hAnsi="Times New Roman" w:cs="Times New Roman"/>
          <w:sz w:val="26"/>
          <w:szCs w:val="26"/>
        </w:rPr>
        <w:t xml:space="preserve">в понимании </w:t>
      </w:r>
      <w:r>
        <w:rPr>
          <w:rFonts w:ascii="Times New Roman" w:hAnsi="Times New Roman" w:cs="Times New Roman"/>
          <w:sz w:val="26"/>
          <w:szCs w:val="26"/>
        </w:rPr>
        <w:t>отлично</w:t>
      </w:r>
      <w:r w:rsidR="006F650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от позиции налого</w:t>
      </w:r>
      <w:r w:rsidR="006F6503">
        <w:rPr>
          <w:rFonts w:ascii="Times New Roman" w:hAnsi="Times New Roman" w:cs="Times New Roman"/>
          <w:sz w:val="26"/>
          <w:szCs w:val="26"/>
        </w:rPr>
        <w:t>вых органов</w:t>
      </w:r>
      <w:r w:rsidR="00276417">
        <w:rPr>
          <w:rFonts w:ascii="Times New Roman" w:hAnsi="Times New Roman" w:cs="Times New Roman"/>
          <w:sz w:val="26"/>
          <w:szCs w:val="26"/>
        </w:rPr>
        <w:t>.</w:t>
      </w:r>
    </w:p>
    <w:p w:rsidR="00276417" w:rsidRDefault="00276417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Наиболее характерными примерами различного подхода к трактовке НК РФ являются следующие налоговые споры:</w:t>
      </w:r>
    </w:p>
    <w:p w:rsidR="00C7052D" w:rsidRDefault="00C7052D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84CC5" w:rsidRPr="009A16A1" w:rsidRDefault="00F84CC5" w:rsidP="008D1AB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16A1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41188">
        <w:rPr>
          <w:rFonts w:ascii="Times New Roman" w:hAnsi="Times New Roman" w:cs="Times New Roman"/>
          <w:b/>
          <w:sz w:val="26"/>
          <w:szCs w:val="26"/>
        </w:rPr>
        <w:t>учет прямых и косвенных расходов в определении налогооблагаемой базы по налогу на прибыль</w:t>
      </w:r>
      <w:r w:rsidR="00821BDD">
        <w:rPr>
          <w:rFonts w:ascii="Times New Roman" w:hAnsi="Times New Roman" w:cs="Times New Roman"/>
          <w:b/>
          <w:sz w:val="26"/>
          <w:szCs w:val="26"/>
        </w:rPr>
        <w:t>.</w:t>
      </w:r>
    </w:p>
    <w:p w:rsidR="00365404" w:rsidRDefault="00821BDD" w:rsidP="00821B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Е</w:t>
      </w:r>
      <w:r w:rsidR="00925995">
        <w:rPr>
          <w:rFonts w:ascii="Times New Roman" w:hAnsi="Times New Roman" w:cs="Times New Roman"/>
          <w:sz w:val="26"/>
          <w:szCs w:val="26"/>
        </w:rPr>
        <w:t>сли в составе косвенных</w:t>
      </w:r>
      <w:r>
        <w:rPr>
          <w:rFonts w:ascii="Times New Roman" w:hAnsi="Times New Roman" w:cs="Times New Roman"/>
          <w:sz w:val="26"/>
          <w:szCs w:val="26"/>
        </w:rPr>
        <w:t xml:space="preserve"> расходов налогоплательщик</w:t>
      </w:r>
      <w:r w:rsidR="00925995">
        <w:rPr>
          <w:rFonts w:ascii="Times New Roman" w:hAnsi="Times New Roman" w:cs="Times New Roman"/>
          <w:sz w:val="26"/>
          <w:szCs w:val="26"/>
        </w:rPr>
        <w:t xml:space="preserve"> признает расходы, которые могут быть отнесены к конкретному виду производимой продукции (работ, услуг), то правомерность такой учетной политики</w:t>
      </w:r>
      <w:r w:rsidR="00365404">
        <w:rPr>
          <w:rFonts w:ascii="Times New Roman" w:hAnsi="Times New Roman" w:cs="Times New Roman"/>
          <w:sz w:val="26"/>
          <w:szCs w:val="26"/>
        </w:rPr>
        <w:t xml:space="preserve"> может быть поставлена под сомнение</w:t>
      </w:r>
      <w:r w:rsidR="00925995">
        <w:rPr>
          <w:rFonts w:ascii="Times New Roman" w:hAnsi="Times New Roman" w:cs="Times New Roman"/>
          <w:sz w:val="26"/>
          <w:szCs w:val="26"/>
        </w:rPr>
        <w:t>.</w:t>
      </w:r>
    </w:p>
    <w:p w:rsidR="00365404" w:rsidRDefault="00365404" w:rsidP="00365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учитывать, что механизм распределения затрат на производство и реализацию должен содержать экономически обоснованные показатели, обусловленные технологическим процессом. </w:t>
      </w:r>
      <w:r w:rsidRPr="003C2F12">
        <w:rPr>
          <w:rFonts w:ascii="Times New Roman" w:hAnsi="Times New Roman" w:cs="Times New Roman"/>
          <w:sz w:val="26"/>
          <w:szCs w:val="26"/>
        </w:rPr>
        <w:t xml:space="preserve">При этом </w:t>
      </w:r>
      <w:r w:rsidRPr="003C2F12">
        <w:rPr>
          <w:rFonts w:ascii="Times New Roman" w:hAnsi="Times New Roman" w:cs="Times New Roman"/>
          <w:bCs/>
          <w:sz w:val="26"/>
          <w:szCs w:val="26"/>
        </w:rPr>
        <w:t>налогоплательщик вправе в целях налогообложения отнести отдельные затраты, связанные с производством товаров (работ, услуг), к косвенным расходам только при отсутствии реальной возможности отнести указанные затраты к прямым расходам, применив при этом экономически обоснованные показатели</w:t>
      </w:r>
      <w:r w:rsidRPr="003C2F12">
        <w:rPr>
          <w:rFonts w:ascii="Times New Roman" w:hAnsi="Times New Roman" w:cs="Times New Roman"/>
          <w:sz w:val="26"/>
          <w:szCs w:val="26"/>
        </w:rPr>
        <w:t>.</w:t>
      </w:r>
    </w:p>
    <w:p w:rsidR="00A548AC" w:rsidRDefault="00777A6D" w:rsidP="00A548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Примером неправильного подхода налогоплательщика к разделению прямых и косвенных </w:t>
      </w:r>
      <w:r w:rsidR="00E0779F">
        <w:rPr>
          <w:rFonts w:ascii="Times New Roman" w:hAnsi="Times New Roman" w:cs="Times New Roman"/>
          <w:sz w:val="26"/>
          <w:szCs w:val="26"/>
        </w:rPr>
        <w:t>за</w:t>
      </w:r>
      <w:r>
        <w:rPr>
          <w:rFonts w:ascii="Times New Roman" w:hAnsi="Times New Roman" w:cs="Times New Roman"/>
          <w:sz w:val="26"/>
          <w:szCs w:val="26"/>
        </w:rPr>
        <w:t xml:space="preserve">трат служит </w:t>
      </w:r>
      <w:r w:rsidR="00A34FA0">
        <w:rPr>
          <w:rFonts w:ascii="Times New Roman" w:hAnsi="Times New Roman" w:cs="Times New Roman"/>
          <w:sz w:val="26"/>
          <w:szCs w:val="26"/>
        </w:rPr>
        <w:t>судебный спор по делу</w:t>
      </w:r>
      <w:r w:rsidR="00A548AC">
        <w:rPr>
          <w:rFonts w:ascii="Times New Roman" w:hAnsi="Times New Roman" w:cs="Times New Roman"/>
          <w:sz w:val="26"/>
          <w:szCs w:val="26"/>
        </w:rPr>
        <w:t xml:space="preserve"> </w:t>
      </w:r>
      <w:r w:rsidR="00EB776A">
        <w:rPr>
          <w:rFonts w:ascii="Times New Roman" w:hAnsi="Times New Roman" w:cs="Times New Roman"/>
          <w:sz w:val="26"/>
          <w:szCs w:val="26"/>
        </w:rPr>
        <w:t>№</w:t>
      </w:r>
      <w:r w:rsidR="00A548AC">
        <w:rPr>
          <w:rFonts w:ascii="Times New Roman" w:hAnsi="Times New Roman" w:cs="Times New Roman"/>
          <w:sz w:val="26"/>
          <w:szCs w:val="26"/>
        </w:rPr>
        <w:t xml:space="preserve"> А44-12050/2017. Согласно учетной политике общества заработная плата всех работников была отнесена к косвенным расходам. При этом основным видом деятельности общества являлся ремонт авиатехники. Налоговый орган пришел к выводу, что заработная плата производственных рабочих не может быть учтена в составе косвенных расходов и должна быть отнесена к прямым расходам. Суд поддержал позицию </w:t>
      </w:r>
      <w:r w:rsidR="00A34FA0">
        <w:rPr>
          <w:rFonts w:ascii="Times New Roman" w:hAnsi="Times New Roman" w:cs="Times New Roman"/>
          <w:sz w:val="26"/>
          <w:szCs w:val="26"/>
        </w:rPr>
        <w:t>налогового органа</w:t>
      </w:r>
      <w:r w:rsidR="00A548AC">
        <w:rPr>
          <w:rFonts w:ascii="Times New Roman" w:hAnsi="Times New Roman" w:cs="Times New Roman"/>
          <w:sz w:val="26"/>
          <w:szCs w:val="26"/>
        </w:rPr>
        <w:t>, указав следующее:</w:t>
      </w:r>
    </w:p>
    <w:p w:rsidR="0054728E" w:rsidRDefault="00A548AC" w:rsidP="00A548A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"Отнесение заработной платы производственных рабочих в состав прямых расходов соответствует и существующей организационной схеме предприятия, в рамках которой выделяются административно-управленческий аппарат, функциональные отделы и службы, вспомогательное производство и непосредственно производственные цеха, силами которых выполняются работы по ремонту авиационной техники и ее компонентов. Утверждение Общества о том, что определение состава прямых и косвенных расходов зависит исключительно от воли </w:t>
      </w:r>
      <w:r w:rsidRPr="00EB776A">
        <w:rPr>
          <w:rFonts w:ascii="Times New Roman" w:hAnsi="Times New Roman" w:cs="Times New Roman"/>
          <w:sz w:val="26"/>
          <w:szCs w:val="26"/>
        </w:rPr>
        <w:t xml:space="preserve">налогоплательщика, отклонено судом как не основанное на требованиях </w:t>
      </w:r>
      <w:hyperlink r:id="rId8" w:history="1">
        <w:r w:rsidRPr="00EB776A">
          <w:rPr>
            <w:rFonts w:ascii="Times New Roman" w:hAnsi="Times New Roman" w:cs="Times New Roman"/>
            <w:sz w:val="26"/>
            <w:szCs w:val="26"/>
          </w:rPr>
          <w:t>статей 252</w:t>
        </w:r>
      </w:hyperlink>
      <w:r w:rsidRPr="00EB776A">
        <w:rPr>
          <w:rFonts w:ascii="Times New Roman" w:hAnsi="Times New Roman" w:cs="Times New Roman"/>
          <w:sz w:val="26"/>
          <w:szCs w:val="26"/>
        </w:rPr>
        <w:t xml:space="preserve">, </w:t>
      </w:r>
      <w:hyperlink r:id="rId9" w:history="1">
        <w:r w:rsidRPr="00EB776A">
          <w:rPr>
            <w:rFonts w:ascii="Times New Roman" w:hAnsi="Times New Roman" w:cs="Times New Roman"/>
            <w:sz w:val="26"/>
            <w:szCs w:val="26"/>
          </w:rPr>
          <w:t>318</w:t>
        </w:r>
      </w:hyperlink>
      <w:r w:rsidRPr="00EB776A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 w:rsidRPr="00EB776A">
          <w:rPr>
            <w:rFonts w:ascii="Times New Roman" w:hAnsi="Times New Roman" w:cs="Times New Roman"/>
            <w:sz w:val="26"/>
            <w:szCs w:val="26"/>
          </w:rPr>
          <w:t>319</w:t>
        </w:r>
      </w:hyperlink>
      <w:r w:rsidRPr="00EB776A">
        <w:rPr>
          <w:rFonts w:ascii="Times New Roman" w:hAnsi="Times New Roman" w:cs="Times New Roman"/>
          <w:sz w:val="26"/>
          <w:szCs w:val="26"/>
        </w:rPr>
        <w:t xml:space="preserve"> НК РФ".</w:t>
      </w:r>
      <w:r w:rsidR="003F1B1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548AC" w:rsidRDefault="003F1B1E" w:rsidP="00A548A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указанному делу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сумма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рассмотренная в пользу налогового органа составила 4.5 млн. рублей. </w:t>
      </w:r>
    </w:p>
    <w:p w:rsidR="00AB4F9C" w:rsidRDefault="00AB4F9C" w:rsidP="00A548A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AB4F9C">
        <w:rPr>
          <w:rFonts w:ascii="Times New Roman" w:hAnsi="Times New Roman" w:cs="Times New Roman"/>
          <w:b/>
          <w:sz w:val="26"/>
          <w:szCs w:val="26"/>
        </w:rPr>
        <w:t xml:space="preserve">учет  </w:t>
      </w:r>
      <w:r>
        <w:rPr>
          <w:rFonts w:ascii="Times New Roman" w:hAnsi="Times New Roman" w:cs="Times New Roman"/>
          <w:b/>
          <w:sz w:val="26"/>
          <w:szCs w:val="26"/>
        </w:rPr>
        <w:t>в определении налогооблагаемой базы по налогу на прибыль безвозмездно полученного имущества.</w:t>
      </w:r>
    </w:p>
    <w:p w:rsidR="0017287B" w:rsidRDefault="0017287B" w:rsidP="00172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7287B" w:rsidRDefault="0017287B" w:rsidP="001728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Арбитражным судом </w:t>
      </w:r>
      <w:r w:rsidR="0054728E">
        <w:rPr>
          <w:rFonts w:ascii="Times New Roman" w:hAnsi="Times New Roman" w:cs="Times New Roman"/>
          <w:sz w:val="26"/>
          <w:szCs w:val="26"/>
        </w:rPr>
        <w:t xml:space="preserve">в пользу налогового органа </w:t>
      </w:r>
      <w:r>
        <w:rPr>
          <w:rFonts w:ascii="Times New Roman" w:hAnsi="Times New Roman" w:cs="Times New Roman"/>
          <w:sz w:val="26"/>
          <w:szCs w:val="26"/>
        </w:rPr>
        <w:t>был рассмотрен спор по делу № А44-4393/2018</w:t>
      </w:r>
      <w:r w:rsidR="0054728E">
        <w:rPr>
          <w:rFonts w:ascii="Times New Roman" w:hAnsi="Times New Roman" w:cs="Times New Roman"/>
          <w:sz w:val="26"/>
          <w:szCs w:val="26"/>
        </w:rPr>
        <w:t xml:space="preserve"> на общую сумму 7,9 млн. рублей.</w:t>
      </w:r>
    </w:p>
    <w:p w:rsidR="0017287B" w:rsidRDefault="00C80E92" w:rsidP="0017287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Фабула дела - </w:t>
      </w:r>
      <w:r w:rsidR="0017287B">
        <w:rPr>
          <w:rFonts w:ascii="Times New Roman" w:hAnsi="Times New Roman" w:cs="Times New Roman"/>
          <w:sz w:val="26"/>
          <w:szCs w:val="26"/>
        </w:rPr>
        <w:t>общество включило в состав внереализационных доходов по налогу на прибыль стоимость безвозмездно полученного здания.</w:t>
      </w:r>
    </w:p>
    <w:p w:rsidR="0017287B" w:rsidRDefault="0017287B" w:rsidP="0017287B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Как установил суд, спорное здание ранее относилось к государственной собственности, однако общество в порядке приватизации указанное здание не получало и плату за него не вносило. Право собственности на здание возникло у общества в силу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приобретательной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давности на основании решения суда. Довод общества о том, что положения </w:t>
      </w:r>
      <w:hyperlink r:id="rId11" w:history="1">
        <w:r w:rsidRPr="00C80E92">
          <w:rPr>
            <w:rFonts w:ascii="Times New Roman" w:hAnsi="Times New Roman" w:cs="Times New Roman"/>
            <w:sz w:val="26"/>
            <w:szCs w:val="26"/>
          </w:rPr>
          <w:t>НК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РФ не приравнивают к безвозмездно полученному имуществу признание права собственности в силу 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приобрета</w:t>
      </w:r>
      <w:r w:rsidR="00C80E92">
        <w:rPr>
          <w:rFonts w:ascii="Times New Roman" w:hAnsi="Times New Roman" w:cs="Times New Roman"/>
          <w:sz w:val="26"/>
          <w:szCs w:val="26"/>
        </w:rPr>
        <w:t>тельной</w:t>
      </w:r>
      <w:proofErr w:type="spellEnd"/>
      <w:r w:rsidR="00C80E92">
        <w:rPr>
          <w:rFonts w:ascii="Times New Roman" w:hAnsi="Times New Roman" w:cs="Times New Roman"/>
          <w:sz w:val="26"/>
          <w:szCs w:val="26"/>
        </w:rPr>
        <w:t xml:space="preserve"> давности, отклонен судами всех трех инстанций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AB4F9C" w:rsidRDefault="00AB4F9C" w:rsidP="00A548AC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548AC" w:rsidRDefault="00456164" w:rsidP="00365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56164">
        <w:rPr>
          <w:rFonts w:ascii="Times New Roman" w:hAnsi="Times New Roman" w:cs="Times New Roman"/>
          <w:b/>
          <w:sz w:val="26"/>
          <w:szCs w:val="26"/>
        </w:rPr>
        <w:t>- применение льготы по налогу на имущество</w:t>
      </w:r>
      <w:r w:rsidR="003E5B9D">
        <w:rPr>
          <w:rFonts w:ascii="Times New Roman" w:hAnsi="Times New Roman" w:cs="Times New Roman"/>
          <w:b/>
          <w:sz w:val="26"/>
          <w:szCs w:val="26"/>
        </w:rPr>
        <w:t xml:space="preserve"> организаций</w:t>
      </w:r>
      <w:r w:rsidRPr="0045616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3E5B9D" w:rsidRDefault="003E5B9D" w:rsidP="0036540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B00D8" w:rsidRDefault="00DB00D8" w:rsidP="003E5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B00D8">
        <w:rPr>
          <w:rFonts w:ascii="Times New Roman" w:hAnsi="Times New Roman" w:cs="Times New Roman"/>
          <w:sz w:val="26"/>
          <w:szCs w:val="26"/>
        </w:rPr>
        <w:t xml:space="preserve">Спор касался </w:t>
      </w:r>
      <w:r>
        <w:rPr>
          <w:rFonts w:ascii="Times New Roman" w:hAnsi="Times New Roman" w:cs="Times New Roman"/>
          <w:sz w:val="26"/>
          <w:szCs w:val="26"/>
        </w:rPr>
        <w:t xml:space="preserve">отнесения объектов к сооружениям, являющимся неотъемлемой технологической частью линий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энергопередачи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для целей применения </w:t>
      </w:r>
      <w:hyperlink r:id="rId12" w:history="1">
        <w:r w:rsidRPr="003E5B9D">
          <w:rPr>
            <w:rFonts w:ascii="Times New Roman" w:hAnsi="Times New Roman" w:cs="Times New Roman"/>
            <w:sz w:val="26"/>
            <w:szCs w:val="26"/>
          </w:rPr>
          <w:t>пункта 11 статьи 381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E5B9D">
        <w:rPr>
          <w:rFonts w:ascii="Times New Roman" w:hAnsi="Times New Roman" w:cs="Times New Roman"/>
          <w:sz w:val="26"/>
          <w:szCs w:val="26"/>
        </w:rPr>
        <w:t>НК РФ, в соответствии с которой данный объекты освобождались от налогообложения налогом на имущество организаций.</w:t>
      </w:r>
      <w:r w:rsidR="00764A1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64A19" w:rsidRDefault="00764A19" w:rsidP="003E5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сумма рассматриваемого спора</w:t>
      </w:r>
      <w:r w:rsidR="00DE1B78">
        <w:rPr>
          <w:rFonts w:ascii="Times New Roman" w:hAnsi="Times New Roman" w:cs="Times New Roman"/>
          <w:sz w:val="26"/>
          <w:szCs w:val="26"/>
        </w:rPr>
        <w:t xml:space="preserve">, в пользу налогового органа, </w:t>
      </w:r>
      <w:r>
        <w:rPr>
          <w:rFonts w:ascii="Times New Roman" w:hAnsi="Times New Roman" w:cs="Times New Roman"/>
          <w:sz w:val="26"/>
          <w:szCs w:val="26"/>
        </w:rPr>
        <w:t xml:space="preserve"> по делу А44-4776/2015</w:t>
      </w:r>
      <w:r w:rsidR="00DE1B78">
        <w:rPr>
          <w:rFonts w:ascii="Times New Roman" w:hAnsi="Times New Roman" w:cs="Times New Roman"/>
          <w:sz w:val="26"/>
          <w:szCs w:val="26"/>
        </w:rPr>
        <w:t xml:space="preserve"> составила 10 </w:t>
      </w:r>
      <w:proofErr w:type="spellStart"/>
      <w:r w:rsidR="00DE1B78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="00DE1B78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="00DE1B78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="00DE1B78">
        <w:rPr>
          <w:rFonts w:ascii="Times New Roman" w:hAnsi="Times New Roman" w:cs="Times New Roman"/>
          <w:sz w:val="26"/>
          <w:szCs w:val="26"/>
        </w:rPr>
        <w:t>.</w:t>
      </w:r>
    </w:p>
    <w:p w:rsidR="00B9052C" w:rsidRDefault="00881157" w:rsidP="003E5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Суд указал, что </w:t>
      </w:r>
      <w:proofErr w:type="gramStart"/>
      <w:r>
        <w:rPr>
          <w:rFonts w:ascii="Times New Roman" w:hAnsi="Times New Roman" w:cs="Times New Roman"/>
          <w:sz w:val="26"/>
          <w:szCs w:val="26"/>
        </w:rPr>
        <w:t>фактом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определяющим </w:t>
      </w:r>
      <w:r w:rsidR="006768D1">
        <w:rPr>
          <w:rFonts w:ascii="Times New Roman" w:hAnsi="Times New Roman" w:cs="Times New Roman"/>
          <w:sz w:val="26"/>
          <w:szCs w:val="26"/>
        </w:rPr>
        <w:t xml:space="preserve">отнесения </w:t>
      </w:r>
      <w:r w:rsidR="000E69EC">
        <w:rPr>
          <w:rFonts w:ascii="Times New Roman" w:hAnsi="Times New Roman" w:cs="Times New Roman"/>
          <w:sz w:val="26"/>
          <w:szCs w:val="26"/>
        </w:rPr>
        <w:t xml:space="preserve">спорных объектов к </w:t>
      </w:r>
      <w:proofErr w:type="spellStart"/>
      <w:r w:rsidR="000E69EC">
        <w:rPr>
          <w:rFonts w:ascii="Times New Roman" w:hAnsi="Times New Roman" w:cs="Times New Roman"/>
          <w:sz w:val="26"/>
          <w:szCs w:val="26"/>
        </w:rPr>
        <w:t>льготируемому</w:t>
      </w:r>
      <w:proofErr w:type="spellEnd"/>
      <w:r w:rsidR="000E69EC">
        <w:rPr>
          <w:rFonts w:ascii="Times New Roman" w:hAnsi="Times New Roman" w:cs="Times New Roman"/>
          <w:sz w:val="26"/>
          <w:szCs w:val="26"/>
        </w:rPr>
        <w:t xml:space="preserve"> имуществу является </w:t>
      </w:r>
      <w:r w:rsidR="00DB5AB9">
        <w:rPr>
          <w:rFonts w:ascii="Times New Roman" w:hAnsi="Times New Roman" w:cs="Times New Roman"/>
          <w:sz w:val="26"/>
          <w:szCs w:val="26"/>
        </w:rPr>
        <w:t xml:space="preserve">их </w:t>
      </w:r>
      <w:r w:rsidR="00995054">
        <w:rPr>
          <w:rFonts w:ascii="Times New Roman" w:hAnsi="Times New Roman" w:cs="Times New Roman"/>
          <w:sz w:val="26"/>
          <w:szCs w:val="26"/>
        </w:rPr>
        <w:t xml:space="preserve">прямая </w:t>
      </w:r>
      <w:r w:rsidR="00DB5AB9">
        <w:rPr>
          <w:rFonts w:ascii="Times New Roman" w:hAnsi="Times New Roman" w:cs="Times New Roman"/>
          <w:sz w:val="26"/>
          <w:szCs w:val="26"/>
        </w:rPr>
        <w:t>технологическая связь с линия</w:t>
      </w:r>
      <w:r w:rsidR="00D7481D">
        <w:rPr>
          <w:rFonts w:ascii="Times New Roman" w:hAnsi="Times New Roman" w:cs="Times New Roman"/>
          <w:sz w:val="26"/>
          <w:szCs w:val="26"/>
        </w:rPr>
        <w:t>м</w:t>
      </w:r>
      <w:r w:rsidR="00DB5AB9">
        <w:rPr>
          <w:rFonts w:ascii="Times New Roman" w:hAnsi="Times New Roman" w:cs="Times New Roman"/>
          <w:sz w:val="26"/>
          <w:szCs w:val="26"/>
        </w:rPr>
        <w:t xml:space="preserve">и </w:t>
      </w:r>
      <w:proofErr w:type="spellStart"/>
      <w:r w:rsidR="00DB5AB9">
        <w:rPr>
          <w:rFonts w:ascii="Times New Roman" w:hAnsi="Times New Roman" w:cs="Times New Roman"/>
          <w:sz w:val="26"/>
          <w:szCs w:val="26"/>
        </w:rPr>
        <w:t>энергопередачи</w:t>
      </w:r>
      <w:proofErr w:type="spellEnd"/>
      <w:r w:rsidR="00D7481D">
        <w:rPr>
          <w:rFonts w:ascii="Times New Roman" w:hAnsi="Times New Roman" w:cs="Times New Roman"/>
          <w:sz w:val="26"/>
          <w:szCs w:val="26"/>
        </w:rPr>
        <w:t xml:space="preserve">, а не </w:t>
      </w:r>
      <w:r w:rsidR="000E69EC">
        <w:rPr>
          <w:rFonts w:ascii="Times New Roman" w:hAnsi="Times New Roman" w:cs="Times New Roman"/>
          <w:sz w:val="26"/>
          <w:szCs w:val="26"/>
        </w:rPr>
        <w:t>функциональное назначение</w:t>
      </w:r>
      <w:r w:rsidR="00995054">
        <w:rPr>
          <w:rFonts w:ascii="Times New Roman" w:hAnsi="Times New Roman" w:cs="Times New Roman"/>
          <w:sz w:val="26"/>
          <w:szCs w:val="26"/>
        </w:rPr>
        <w:t xml:space="preserve"> данных объектов</w:t>
      </w:r>
      <w:r w:rsidR="00D7481D">
        <w:rPr>
          <w:rFonts w:ascii="Times New Roman" w:hAnsi="Times New Roman" w:cs="Times New Roman"/>
          <w:sz w:val="26"/>
          <w:szCs w:val="26"/>
        </w:rPr>
        <w:t>.</w:t>
      </w:r>
      <w:r w:rsidR="000E69EC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85818" w:rsidRDefault="00085818" w:rsidP="003E5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C91C7F" w:rsidRPr="009A16A1" w:rsidRDefault="00C91C7F" w:rsidP="00C91C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16A1">
        <w:rPr>
          <w:rFonts w:ascii="Times New Roman" w:hAnsi="Times New Roman" w:cs="Times New Roman"/>
          <w:b/>
          <w:sz w:val="26"/>
          <w:szCs w:val="26"/>
        </w:rPr>
        <w:t>- применение  ставки НДС в размере 18% по операциям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9A16A1">
        <w:rPr>
          <w:rFonts w:ascii="Times New Roman" w:hAnsi="Times New Roman" w:cs="Times New Roman"/>
          <w:b/>
          <w:sz w:val="26"/>
          <w:szCs w:val="26"/>
        </w:rPr>
        <w:t xml:space="preserve"> подлежащим налогообложению</w:t>
      </w:r>
      <w:r>
        <w:rPr>
          <w:rFonts w:ascii="Times New Roman" w:hAnsi="Times New Roman" w:cs="Times New Roman"/>
          <w:b/>
          <w:sz w:val="26"/>
          <w:szCs w:val="26"/>
        </w:rPr>
        <w:t>,</w:t>
      </w:r>
      <w:r w:rsidRPr="009A16A1">
        <w:rPr>
          <w:rFonts w:ascii="Times New Roman" w:hAnsi="Times New Roman" w:cs="Times New Roman"/>
          <w:b/>
          <w:sz w:val="26"/>
          <w:szCs w:val="26"/>
        </w:rPr>
        <w:t xml:space="preserve"> по ставке 0%.</w:t>
      </w:r>
    </w:p>
    <w:p w:rsidR="00085818" w:rsidRDefault="00085818" w:rsidP="003E5B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D6AA2" w:rsidRDefault="00FD6AA2" w:rsidP="00FD6AA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Общество </w:t>
      </w:r>
      <w:r w:rsidR="00F008DC">
        <w:rPr>
          <w:rFonts w:ascii="Times New Roman" w:hAnsi="Times New Roman" w:cs="Times New Roman"/>
          <w:sz w:val="26"/>
          <w:szCs w:val="26"/>
        </w:rPr>
        <w:t xml:space="preserve">полагало, </w:t>
      </w:r>
      <w:proofErr w:type="gramStart"/>
      <w:r w:rsidR="00F008DC">
        <w:rPr>
          <w:rFonts w:ascii="Times New Roman" w:hAnsi="Times New Roman" w:cs="Times New Roman"/>
          <w:sz w:val="26"/>
          <w:szCs w:val="26"/>
        </w:rPr>
        <w:t>что</w:t>
      </w:r>
      <w:proofErr w:type="gramEnd"/>
      <w:r w:rsidR="00F008DC">
        <w:rPr>
          <w:rFonts w:ascii="Times New Roman" w:hAnsi="Times New Roman" w:cs="Times New Roman"/>
          <w:sz w:val="26"/>
          <w:szCs w:val="26"/>
        </w:rPr>
        <w:t xml:space="preserve"> так как оно</w:t>
      </w:r>
      <w:r>
        <w:rPr>
          <w:rFonts w:ascii="Times New Roman" w:hAnsi="Times New Roman" w:cs="Times New Roman"/>
          <w:sz w:val="26"/>
          <w:szCs w:val="26"/>
        </w:rPr>
        <w:t xml:space="preserve"> выполн</w:t>
      </w:r>
      <w:r w:rsidR="00F008DC">
        <w:rPr>
          <w:rFonts w:ascii="Times New Roman" w:hAnsi="Times New Roman" w:cs="Times New Roman"/>
          <w:sz w:val="26"/>
          <w:szCs w:val="26"/>
        </w:rPr>
        <w:t>яло</w:t>
      </w:r>
      <w:r>
        <w:rPr>
          <w:rFonts w:ascii="Times New Roman" w:hAnsi="Times New Roman" w:cs="Times New Roman"/>
          <w:sz w:val="26"/>
          <w:szCs w:val="26"/>
        </w:rPr>
        <w:t xml:space="preserve"> работы по поставк</w:t>
      </w:r>
      <w:r w:rsidR="00F008D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008DC">
        <w:rPr>
          <w:rFonts w:ascii="Times New Roman" w:hAnsi="Times New Roman" w:cs="Times New Roman"/>
          <w:sz w:val="26"/>
          <w:szCs w:val="26"/>
        </w:rPr>
        <w:t xml:space="preserve">иностранному </w:t>
      </w:r>
      <w:r>
        <w:rPr>
          <w:rFonts w:ascii="Times New Roman" w:hAnsi="Times New Roman" w:cs="Times New Roman"/>
          <w:sz w:val="26"/>
          <w:szCs w:val="26"/>
        </w:rPr>
        <w:t xml:space="preserve">заказчику инженерной модели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изогридной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силовой трубы, </w:t>
      </w:r>
      <w:r w:rsidR="004F11E0">
        <w:rPr>
          <w:rFonts w:ascii="Times New Roman" w:hAnsi="Times New Roman" w:cs="Times New Roman"/>
          <w:sz w:val="26"/>
          <w:szCs w:val="26"/>
        </w:rPr>
        <w:t xml:space="preserve">то </w:t>
      </w:r>
      <w:r>
        <w:rPr>
          <w:rFonts w:ascii="Times New Roman" w:hAnsi="Times New Roman" w:cs="Times New Roman"/>
          <w:sz w:val="26"/>
          <w:szCs w:val="26"/>
        </w:rPr>
        <w:t xml:space="preserve">все остальные работы являются вспомогательными по отношению к поставке инженерной модели заказчику, в связи с этим общество </w:t>
      </w:r>
      <w:r w:rsidR="004F11E0">
        <w:rPr>
          <w:rFonts w:ascii="Times New Roman" w:hAnsi="Times New Roman" w:cs="Times New Roman"/>
          <w:sz w:val="26"/>
          <w:szCs w:val="26"/>
        </w:rPr>
        <w:t>правомерно</w:t>
      </w:r>
      <w:r>
        <w:rPr>
          <w:rFonts w:ascii="Times New Roman" w:hAnsi="Times New Roman" w:cs="Times New Roman"/>
          <w:sz w:val="26"/>
          <w:szCs w:val="26"/>
        </w:rPr>
        <w:t xml:space="preserve"> примени</w:t>
      </w:r>
      <w:r w:rsidR="004F11E0">
        <w:rPr>
          <w:rFonts w:ascii="Times New Roman" w:hAnsi="Times New Roman" w:cs="Times New Roman"/>
          <w:sz w:val="26"/>
          <w:szCs w:val="26"/>
        </w:rPr>
        <w:t>ло</w:t>
      </w:r>
      <w:r>
        <w:rPr>
          <w:rFonts w:ascii="Times New Roman" w:hAnsi="Times New Roman" w:cs="Times New Roman"/>
          <w:sz w:val="26"/>
          <w:szCs w:val="26"/>
        </w:rPr>
        <w:t xml:space="preserve"> ставку налога на добавленную стоимость (далее - НДС) 0% к стоимости работ по контракту. </w:t>
      </w:r>
    </w:p>
    <w:p w:rsidR="004F11E0" w:rsidRDefault="004F11E0" w:rsidP="004F1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Общая сумма рассматриваемого спора, в пользу налогового органа,  по делу А44-</w:t>
      </w:r>
      <w:r w:rsidR="00256F67">
        <w:rPr>
          <w:rFonts w:ascii="Times New Roman" w:hAnsi="Times New Roman" w:cs="Times New Roman"/>
          <w:sz w:val="26"/>
          <w:szCs w:val="26"/>
        </w:rPr>
        <w:t>1329</w:t>
      </w:r>
      <w:r>
        <w:rPr>
          <w:rFonts w:ascii="Times New Roman" w:hAnsi="Times New Roman" w:cs="Times New Roman"/>
          <w:sz w:val="26"/>
          <w:szCs w:val="26"/>
        </w:rPr>
        <w:t>/201</w:t>
      </w:r>
      <w:r w:rsidR="00256F67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составила </w:t>
      </w:r>
      <w:r w:rsidR="00256F67">
        <w:rPr>
          <w:rFonts w:ascii="Times New Roman" w:hAnsi="Times New Roman" w:cs="Times New Roman"/>
          <w:sz w:val="26"/>
          <w:szCs w:val="26"/>
        </w:rPr>
        <w:t>6,5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256F67" w:rsidRDefault="00256F67" w:rsidP="00256F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Отказывая </w:t>
      </w:r>
      <w:r w:rsidR="0005247F">
        <w:rPr>
          <w:rFonts w:ascii="Times New Roman" w:hAnsi="Times New Roman" w:cs="Times New Roman"/>
          <w:sz w:val="26"/>
          <w:szCs w:val="26"/>
        </w:rPr>
        <w:t xml:space="preserve">налогоплательщику </w:t>
      </w:r>
      <w:r>
        <w:rPr>
          <w:rFonts w:ascii="Times New Roman" w:hAnsi="Times New Roman" w:cs="Times New Roman"/>
          <w:sz w:val="26"/>
          <w:szCs w:val="26"/>
        </w:rPr>
        <w:t xml:space="preserve">в удовлетворении предъявленных требований, суд </w:t>
      </w:r>
      <w:r w:rsidR="0005247F">
        <w:rPr>
          <w:rFonts w:ascii="Times New Roman" w:hAnsi="Times New Roman" w:cs="Times New Roman"/>
          <w:sz w:val="26"/>
          <w:szCs w:val="26"/>
        </w:rPr>
        <w:t>согласился с налоговым органом,</w:t>
      </w:r>
      <w:r>
        <w:rPr>
          <w:rFonts w:ascii="Times New Roman" w:hAnsi="Times New Roman" w:cs="Times New Roman"/>
          <w:sz w:val="26"/>
          <w:szCs w:val="26"/>
        </w:rPr>
        <w:t xml:space="preserve"> что выполненные заявителем работы по своей сущности (предмету и содержанию) относятся к опытно-конструкторским, местом реализации которых является не территория Российской Федерации, поскольку покупатель этих работ находится на территории Китайской Народной Республики, что в силу</w:t>
      </w:r>
      <w:r w:rsidRPr="0005247F">
        <w:rPr>
          <w:rFonts w:ascii="Times New Roman" w:hAnsi="Times New Roman" w:cs="Times New Roman"/>
          <w:sz w:val="26"/>
          <w:szCs w:val="26"/>
        </w:rPr>
        <w:t xml:space="preserve"> </w:t>
      </w:r>
      <w:hyperlink r:id="rId13" w:history="1">
        <w:r w:rsidRPr="0005247F">
          <w:rPr>
            <w:rFonts w:ascii="Times New Roman" w:hAnsi="Times New Roman" w:cs="Times New Roman"/>
            <w:sz w:val="26"/>
            <w:szCs w:val="26"/>
          </w:rPr>
          <w:t>статей 146</w:t>
        </w:r>
      </w:hyperlink>
      <w:r w:rsidRPr="0005247F">
        <w:rPr>
          <w:rFonts w:ascii="Times New Roman" w:hAnsi="Times New Roman" w:cs="Times New Roman"/>
          <w:sz w:val="26"/>
          <w:szCs w:val="26"/>
        </w:rPr>
        <w:t xml:space="preserve">, </w:t>
      </w:r>
      <w:hyperlink r:id="rId14" w:history="1">
        <w:r w:rsidRPr="0005247F">
          <w:rPr>
            <w:rFonts w:ascii="Times New Roman" w:hAnsi="Times New Roman" w:cs="Times New Roman"/>
            <w:sz w:val="26"/>
            <w:szCs w:val="26"/>
          </w:rPr>
          <w:t>148</w:t>
        </w:r>
      </w:hyperlink>
      <w:r w:rsidRPr="0005247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НК РФ не образует для общества объект налогообложения по НДС.</w:t>
      </w:r>
      <w:proofErr w:type="gramEnd"/>
    </w:p>
    <w:p w:rsidR="00256F67" w:rsidRDefault="00256F67" w:rsidP="00256F67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Доводы общества, что предметом контракта была поставка инженерной модели </w:t>
      </w:r>
      <w:proofErr w:type="spellStart"/>
      <w:r>
        <w:rPr>
          <w:rFonts w:ascii="Times New Roman" w:hAnsi="Times New Roman" w:cs="Times New Roman"/>
          <w:sz w:val="26"/>
          <w:szCs w:val="26"/>
        </w:rPr>
        <w:t>изогридной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силовой трубы, которая является товаром для целей налогообложения в соответствии с </w:t>
      </w:r>
      <w:hyperlink r:id="rId15" w:history="1">
        <w:r w:rsidRPr="003D2EF1">
          <w:rPr>
            <w:rFonts w:ascii="Times New Roman" w:hAnsi="Times New Roman" w:cs="Times New Roman"/>
            <w:sz w:val="26"/>
            <w:szCs w:val="26"/>
          </w:rPr>
          <w:t>пунктом 3 статьи 38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НК РФ, отклонены судом, поскольку работы по контракту имели своим результатом получение опытного образца нового изделия</w:t>
      </w:r>
      <w:r w:rsidR="003D2EF1">
        <w:rPr>
          <w:rFonts w:ascii="Times New Roman" w:hAnsi="Times New Roman" w:cs="Times New Roman"/>
          <w:sz w:val="26"/>
          <w:szCs w:val="26"/>
        </w:rPr>
        <w:t>, а не товара как такового.</w:t>
      </w:r>
    </w:p>
    <w:p w:rsidR="003D2EF1" w:rsidRDefault="003D2EF1" w:rsidP="003D2E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 таких обстоятельствах суд согласился с выводом инспекции об отсутств</w:t>
      </w:r>
      <w:proofErr w:type="gramStart"/>
      <w:r>
        <w:rPr>
          <w:rFonts w:ascii="Times New Roman" w:hAnsi="Times New Roman" w:cs="Times New Roman"/>
          <w:sz w:val="26"/>
          <w:szCs w:val="26"/>
        </w:rPr>
        <w:t>ии у о</w:t>
      </w:r>
      <w:proofErr w:type="gramEnd"/>
      <w:r>
        <w:rPr>
          <w:rFonts w:ascii="Times New Roman" w:hAnsi="Times New Roman" w:cs="Times New Roman"/>
          <w:sz w:val="26"/>
          <w:szCs w:val="26"/>
        </w:rPr>
        <w:t>бщества права на вычеты, а соответственно и на возмещение из бюджета НДС.</w:t>
      </w:r>
    </w:p>
    <w:p w:rsidR="00256F67" w:rsidRDefault="00256F67" w:rsidP="004F11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32ED5" w:rsidRPr="009A16A1" w:rsidRDefault="00AC3230" w:rsidP="00C51317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A16A1">
        <w:rPr>
          <w:rFonts w:ascii="Times New Roman" w:hAnsi="Times New Roman" w:cs="Times New Roman"/>
          <w:b/>
          <w:sz w:val="26"/>
          <w:szCs w:val="26"/>
        </w:rPr>
        <w:t>- применение ЕНВД при оптовой торговле товарами.</w:t>
      </w:r>
    </w:p>
    <w:p w:rsidR="00B5106C" w:rsidRDefault="00E13C56" w:rsidP="00C513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Некоторые налогоплательщики </w:t>
      </w:r>
      <w:r w:rsidR="00FA4CFC">
        <w:rPr>
          <w:rFonts w:ascii="Times New Roman" w:hAnsi="Times New Roman" w:cs="Times New Roman"/>
          <w:sz w:val="26"/>
          <w:szCs w:val="26"/>
        </w:rPr>
        <w:t>полагают</w:t>
      </w:r>
      <w:r>
        <w:rPr>
          <w:rFonts w:ascii="Times New Roman" w:hAnsi="Times New Roman" w:cs="Times New Roman"/>
          <w:sz w:val="26"/>
          <w:szCs w:val="26"/>
        </w:rPr>
        <w:t xml:space="preserve">, что применение ими ЕНВД по розничной торговле </w:t>
      </w:r>
      <w:r w:rsidR="00FA4CFC">
        <w:rPr>
          <w:rFonts w:ascii="Times New Roman" w:hAnsi="Times New Roman" w:cs="Times New Roman"/>
          <w:sz w:val="26"/>
          <w:szCs w:val="26"/>
        </w:rPr>
        <w:t xml:space="preserve">товарами, </w:t>
      </w:r>
      <w:r>
        <w:rPr>
          <w:rFonts w:ascii="Times New Roman" w:hAnsi="Times New Roman" w:cs="Times New Roman"/>
          <w:sz w:val="26"/>
          <w:szCs w:val="26"/>
        </w:rPr>
        <w:t xml:space="preserve">освобождает их от </w:t>
      </w:r>
      <w:r w:rsidR="00DC3F99">
        <w:rPr>
          <w:rFonts w:ascii="Times New Roman" w:hAnsi="Times New Roman" w:cs="Times New Roman"/>
          <w:sz w:val="26"/>
          <w:szCs w:val="26"/>
        </w:rPr>
        <w:t xml:space="preserve">исчисления </w:t>
      </w:r>
      <w:r>
        <w:rPr>
          <w:rFonts w:ascii="Times New Roman" w:hAnsi="Times New Roman" w:cs="Times New Roman"/>
          <w:sz w:val="26"/>
          <w:szCs w:val="26"/>
        </w:rPr>
        <w:t xml:space="preserve">налогов по общей системе налогообложения в отношении </w:t>
      </w:r>
      <w:r w:rsidR="00FA4CFC">
        <w:rPr>
          <w:rFonts w:ascii="Times New Roman" w:hAnsi="Times New Roman" w:cs="Times New Roman"/>
          <w:sz w:val="26"/>
          <w:szCs w:val="26"/>
        </w:rPr>
        <w:t xml:space="preserve">оптовой торговли данными </w:t>
      </w:r>
      <w:r>
        <w:rPr>
          <w:rFonts w:ascii="Times New Roman" w:hAnsi="Times New Roman" w:cs="Times New Roman"/>
          <w:sz w:val="26"/>
          <w:szCs w:val="26"/>
        </w:rPr>
        <w:t>товар</w:t>
      </w:r>
      <w:r w:rsidR="00FA4CFC">
        <w:rPr>
          <w:rFonts w:ascii="Times New Roman" w:hAnsi="Times New Roman" w:cs="Times New Roman"/>
          <w:sz w:val="26"/>
          <w:szCs w:val="26"/>
        </w:rPr>
        <w:t>ами.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3230" w:rsidRDefault="008A3CB5" w:rsidP="00C5131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было установлено налоговой проверкой</w:t>
      </w:r>
      <w:r w:rsidR="00DC3F99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налогоплательщик </w:t>
      </w:r>
      <w:r w:rsidR="00AC3230" w:rsidRPr="00AC3230">
        <w:rPr>
          <w:rFonts w:ascii="Times New Roman" w:hAnsi="Times New Roman" w:cs="Times New Roman"/>
          <w:sz w:val="26"/>
          <w:szCs w:val="26"/>
        </w:rPr>
        <w:t xml:space="preserve">в проверяемый период применял систему налогообложения в виде ЕНВД в отношении розничной </w:t>
      </w:r>
      <w:r w:rsidR="00AC3230" w:rsidRPr="00AC3230">
        <w:rPr>
          <w:rFonts w:ascii="Times New Roman" w:hAnsi="Times New Roman" w:cs="Times New Roman"/>
          <w:sz w:val="26"/>
          <w:szCs w:val="26"/>
        </w:rPr>
        <w:lastRenderedPageBreak/>
        <w:t>торговли, осуществляемой через объекты нестационарной торговой сети, а также в отношении развозной и разносной розничной торговли.</w:t>
      </w:r>
    </w:p>
    <w:p w:rsidR="00A371F3" w:rsidRDefault="009E50EC" w:rsidP="0007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Помимо реализации товара в рамках розничной торговли</w:t>
      </w:r>
      <w:r w:rsidR="004E183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налогоплательщик осуществлял</w:t>
      </w:r>
      <w:r w:rsidR="00DB7D76">
        <w:rPr>
          <w:rFonts w:ascii="Times New Roman" w:hAnsi="Times New Roman" w:cs="Times New Roman"/>
          <w:sz w:val="26"/>
          <w:szCs w:val="26"/>
        </w:rPr>
        <w:t xml:space="preserve"> так же</w:t>
      </w:r>
      <w:r>
        <w:rPr>
          <w:rFonts w:ascii="Times New Roman" w:hAnsi="Times New Roman" w:cs="Times New Roman"/>
          <w:sz w:val="26"/>
          <w:szCs w:val="26"/>
        </w:rPr>
        <w:t xml:space="preserve"> реализацию</w:t>
      </w:r>
      <w:r w:rsidR="004E1834">
        <w:rPr>
          <w:rFonts w:ascii="Times New Roman" w:hAnsi="Times New Roman" w:cs="Times New Roman"/>
          <w:sz w:val="26"/>
          <w:szCs w:val="26"/>
        </w:rPr>
        <w:t xml:space="preserve"> этого же товара и</w:t>
      </w:r>
      <w:r>
        <w:rPr>
          <w:rFonts w:ascii="Times New Roman" w:hAnsi="Times New Roman" w:cs="Times New Roman"/>
          <w:sz w:val="26"/>
          <w:szCs w:val="26"/>
        </w:rPr>
        <w:t xml:space="preserve">  субъектам предпринимательской деятельности</w:t>
      </w:r>
      <w:r w:rsidR="004E1834">
        <w:rPr>
          <w:rFonts w:ascii="Times New Roman" w:hAnsi="Times New Roman" w:cs="Times New Roman"/>
          <w:sz w:val="26"/>
          <w:szCs w:val="26"/>
        </w:rPr>
        <w:t xml:space="preserve"> по договорам поставки</w:t>
      </w:r>
      <w:r>
        <w:rPr>
          <w:rFonts w:ascii="Times New Roman" w:hAnsi="Times New Roman" w:cs="Times New Roman"/>
          <w:sz w:val="26"/>
          <w:szCs w:val="26"/>
        </w:rPr>
        <w:t>.</w:t>
      </w:r>
      <w:r w:rsidR="00A371F3">
        <w:rPr>
          <w:rFonts w:ascii="Times New Roman" w:hAnsi="Times New Roman" w:cs="Times New Roman"/>
          <w:sz w:val="26"/>
          <w:szCs w:val="26"/>
        </w:rPr>
        <w:t xml:space="preserve"> Анализируя первичные документы </w:t>
      </w:r>
      <w:proofErr w:type="gramStart"/>
      <w:r w:rsidR="00A371F3">
        <w:rPr>
          <w:rFonts w:ascii="Times New Roman" w:hAnsi="Times New Roman" w:cs="Times New Roman"/>
          <w:sz w:val="26"/>
          <w:szCs w:val="26"/>
        </w:rPr>
        <w:t>налогоплательщика</w:t>
      </w:r>
      <w:proofErr w:type="gramEnd"/>
      <w:r w:rsidR="00A371F3">
        <w:rPr>
          <w:rFonts w:ascii="Times New Roman" w:hAnsi="Times New Roman" w:cs="Times New Roman"/>
          <w:sz w:val="26"/>
          <w:szCs w:val="26"/>
        </w:rPr>
        <w:t xml:space="preserve"> налоговый орган пришел к выводу о том, что налогоплательщик осуществлял оптовую торговлю.</w:t>
      </w:r>
      <w:r w:rsidR="000770FE">
        <w:rPr>
          <w:rFonts w:ascii="Times New Roman" w:hAnsi="Times New Roman" w:cs="Times New Roman"/>
          <w:sz w:val="26"/>
          <w:szCs w:val="26"/>
        </w:rPr>
        <w:t xml:space="preserve"> Так реализация товара осуществлялась не через объекты торговой сети, а путем доставки до покупателя на транспорте поставщика. Продажа товара производилась регулярно в значительных объемах и носила систематический и длительный характер, что свидетельствует об оптовом характере торговли, что в свою очередь исключает возможность применения налогоплательщиком специального налогового режима и обязывает его применять в отношении данной деятельности общий режим </w:t>
      </w:r>
      <w:r w:rsidR="004529AD">
        <w:rPr>
          <w:rFonts w:ascii="Times New Roman" w:hAnsi="Times New Roman" w:cs="Times New Roman"/>
          <w:sz w:val="26"/>
          <w:szCs w:val="26"/>
        </w:rPr>
        <w:t>налогообложения</w:t>
      </w:r>
      <w:r w:rsidR="000770FE">
        <w:rPr>
          <w:rFonts w:ascii="Times New Roman" w:hAnsi="Times New Roman" w:cs="Times New Roman"/>
          <w:sz w:val="26"/>
          <w:szCs w:val="26"/>
        </w:rPr>
        <w:t xml:space="preserve"> с исчислением налога на прибыль и НДС. </w:t>
      </w:r>
    </w:p>
    <w:p w:rsidR="0060356A" w:rsidRDefault="0060356A" w:rsidP="000770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данной позицией согласился и </w:t>
      </w:r>
      <w:proofErr w:type="gramStart"/>
      <w:r>
        <w:rPr>
          <w:rFonts w:ascii="Times New Roman" w:hAnsi="Times New Roman" w:cs="Times New Roman"/>
          <w:sz w:val="26"/>
          <w:szCs w:val="26"/>
        </w:rPr>
        <w:t>суд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указав на то, что налоговый орган правомерно дал оценку оптовому характеру деятельности налогоплательщика, что </w:t>
      </w:r>
      <w:r w:rsidR="00B34944"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свою очередь лишает последнего права производить </w:t>
      </w:r>
      <w:proofErr w:type="spellStart"/>
      <w:r w:rsidR="00B34944">
        <w:rPr>
          <w:rFonts w:ascii="Times New Roman" w:hAnsi="Times New Roman" w:cs="Times New Roman"/>
          <w:sz w:val="26"/>
          <w:szCs w:val="26"/>
        </w:rPr>
        <w:t>налогоисчисление</w:t>
      </w:r>
      <w:proofErr w:type="spellEnd"/>
      <w:r w:rsidR="00B34944">
        <w:rPr>
          <w:rFonts w:ascii="Times New Roman" w:hAnsi="Times New Roman" w:cs="Times New Roman"/>
          <w:sz w:val="26"/>
          <w:szCs w:val="26"/>
        </w:rPr>
        <w:t xml:space="preserve"> в отношении такой деятельности по ЕНВД.</w:t>
      </w:r>
    </w:p>
    <w:p w:rsidR="001F3248" w:rsidRDefault="001F3248" w:rsidP="001F32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Общая сумма рассматриваемого спора, в пользу налогового органа,  по делу А44-10034/2017 составила 4,3 </w:t>
      </w:r>
      <w:proofErr w:type="spellStart"/>
      <w:r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>
        <w:rPr>
          <w:rFonts w:ascii="Times New Roman" w:hAnsi="Times New Roman" w:cs="Times New Roman"/>
          <w:sz w:val="26"/>
          <w:szCs w:val="26"/>
        </w:rPr>
        <w:t>.р</w:t>
      </w:r>
      <w:proofErr w:type="gramEnd"/>
      <w:r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:rsidR="00B607A9" w:rsidRDefault="00B607A9" w:rsidP="00C51317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6D64" w:rsidRDefault="00E56D64" w:rsidP="00C51317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 применение налоговых вычетов по НДС не в надлежащем налоговом периоде.</w:t>
      </w:r>
    </w:p>
    <w:p w:rsidR="00E56D64" w:rsidRPr="00D84EC4" w:rsidRDefault="00E56D64" w:rsidP="00E56D64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84EC4">
        <w:rPr>
          <w:rFonts w:ascii="Times New Roman" w:hAnsi="Times New Roman" w:cs="Times New Roman"/>
          <w:sz w:val="26"/>
          <w:szCs w:val="26"/>
        </w:rPr>
        <w:t xml:space="preserve">Фабула дела - общество приобрело основное средство и поставило его на </w:t>
      </w:r>
      <w:proofErr w:type="gramStart"/>
      <w:r w:rsidRPr="00D84EC4">
        <w:rPr>
          <w:rFonts w:ascii="Times New Roman" w:hAnsi="Times New Roman" w:cs="Times New Roman"/>
          <w:sz w:val="26"/>
          <w:szCs w:val="26"/>
        </w:rPr>
        <w:t>учет</w:t>
      </w:r>
      <w:proofErr w:type="gramEnd"/>
      <w:r w:rsidRPr="00D84EC4">
        <w:rPr>
          <w:rFonts w:ascii="Times New Roman" w:hAnsi="Times New Roman" w:cs="Times New Roman"/>
          <w:sz w:val="26"/>
          <w:szCs w:val="26"/>
        </w:rPr>
        <w:t xml:space="preserve"> на </w:t>
      </w:r>
      <w:hyperlink r:id="rId16" w:history="1">
        <w:r w:rsidRPr="00D84EC4">
          <w:rPr>
            <w:rFonts w:ascii="Times New Roman" w:hAnsi="Times New Roman" w:cs="Times New Roman"/>
            <w:sz w:val="26"/>
            <w:szCs w:val="26"/>
          </w:rPr>
          <w:t>счет 08</w:t>
        </w:r>
      </w:hyperlink>
      <w:r w:rsidRPr="00D84EC4">
        <w:rPr>
          <w:rFonts w:ascii="Times New Roman" w:hAnsi="Times New Roman" w:cs="Times New Roman"/>
          <w:sz w:val="26"/>
          <w:szCs w:val="26"/>
        </w:rPr>
        <w:t xml:space="preserve"> в мае, в июле после необходимой доработки объект был поставлен на учет на </w:t>
      </w:r>
      <w:hyperlink r:id="rId17" w:history="1">
        <w:r w:rsidRPr="00D84EC4">
          <w:rPr>
            <w:rFonts w:ascii="Times New Roman" w:hAnsi="Times New Roman" w:cs="Times New Roman"/>
            <w:sz w:val="26"/>
            <w:szCs w:val="26"/>
          </w:rPr>
          <w:t>счет 01</w:t>
        </w:r>
      </w:hyperlink>
      <w:r w:rsidRPr="00D84EC4">
        <w:rPr>
          <w:rFonts w:ascii="Times New Roman" w:hAnsi="Times New Roman" w:cs="Times New Roman"/>
          <w:sz w:val="26"/>
          <w:szCs w:val="26"/>
        </w:rPr>
        <w:t xml:space="preserve">, в связи с чем налоговый вычет по НДС был заявлен в III квартале. </w:t>
      </w:r>
      <w:proofErr w:type="gramStart"/>
      <w:r w:rsidRPr="00D84EC4">
        <w:rPr>
          <w:rFonts w:ascii="Times New Roman" w:hAnsi="Times New Roman" w:cs="Times New Roman"/>
          <w:sz w:val="26"/>
          <w:szCs w:val="26"/>
        </w:rPr>
        <w:t xml:space="preserve">Суд указал, что в соответствии с </w:t>
      </w:r>
      <w:hyperlink r:id="rId18" w:history="1">
        <w:r w:rsidRPr="00D84EC4">
          <w:rPr>
            <w:rFonts w:ascii="Times New Roman" w:hAnsi="Times New Roman" w:cs="Times New Roman"/>
            <w:sz w:val="26"/>
            <w:szCs w:val="26"/>
          </w:rPr>
          <w:t>п. 2 ст. 171</w:t>
        </w:r>
      </w:hyperlink>
      <w:r w:rsidRPr="00D84EC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9" w:history="1">
        <w:r w:rsidRPr="00D84EC4">
          <w:rPr>
            <w:rFonts w:ascii="Times New Roman" w:hAnsi="Times New Roman" w:cs="Times New Roman"/>
            <w:sz w:val="26"/>
            <w:szCs w:val="26"/>
          </w:rPr>
          <w:t>п. 1 ст. 172</w:t>
        </w:r>
      </w:hyperlink>
      <w:r w:rsidRPr="00D84EC4">
        <w:rPr>
          <w:rFonts w:ascii="Times New Roman" w:hAnsi="Times New Roman" w:cs="Times New Roman"/>
          <w:sz w:val="26"/>
          <w:szCs w:val="26"/>
        </w:rPr>
        <w:t xml:space="preserve"> НК РФ применение налоговых вычетов по НДС связывается с приобретением товаров (работ, услуг), их принятием к учету, поэтому НДС к вычету должен быть заявлен в налоговом периоде, в котором были приняты на учет приобретенные товары (работы, услуги), на основании соответствующих первичных документов, независимо от бухгалтерского</w:t>
      </w:r>
      <w:proofErr w:type="gramEnd"/>
      <w:r w:rsidRPr="00D84EC4">
        <w:rPr>
          <w:rFonts w:ascii="Times New Roman" w:hAnsi="Times New Roman" w:cs="Times New Roman"/>
          <w:sz w:val="26"/>
          <w:szCs w:val="26"/>
        </w:rPr>
        <w:t xml:space="preserve"> счета, на котором учитывается объект. Следовательно, право на принятие НДС к вычету возникло у налогоплательщика во II квартале. Соответственно при осуществлении налогоплательщиком как облагаемых, так и не облагаемых НДС операций предусмотренная </w:t>
      </w:r>
      <w:hyperlink r:id="rId20" w:history="1">
        <w:r w:rsidRPr="00D84EC4">
          <w:rPr>
            <w:rFonts w:ascii="Times New Roman" w:hAnsi="Times New Roman" w:cs="Times New Roman"/>
            <w:sz w:val="26"/>
            <w:szCs w:val="26"/>
          </w:rPr>
          <w:t>п. 4 ст. 170</w:t>
        </w:r>
      </w:hyperlink>
      <w:r w:rsidRPr="00D84EC4">
        <w:rPr>
          <w:rFonts w:ascii="Times New Roman" w:hAnsi="Times New Roman" w:cs="Times New Roman"/>
          <w:sz w:val="26"/>
          <w:szCs w:val="26"/>
        </w:rPr>
        <w:t xml:space="preserve"> НК РФ пропорция для определения </w:t>
      </w:r>
      <w:proofErr w:type="gramStart"/>
      <w:r w:rsidRPr="00D84EC4">
        <w:rPr>
          <w:rFonts w:ascii="Times New Roman" w:hAnsi="Times New Roman" w:cs="Times New Roman"/>
          <w:sz w:val="26"/>
          <w:szCs w:val="26"/>
        </w:rPr>
        <w:t>размера</w:t>
      </w:r>
      <w:proofErr w:type="gramEnd"/>
      <w:r w:rsidRPr="00D84EC4">
        <w:rPr>
          <w:rFonts w:ascii="Times New Roman" w:hAnsi="Times New Roman" w:cs="Times New Roman"/>
          <w:sz w:val="26"/>
          <w:szCs w:val="26"/>
        </w:rPr>
        <w:t xml:space="preserve"> подлежащего принятию к вычету НДС должна быть рассчитана за май, а не за июль.</w:t>
      </w:r>
    </w:p>
    <w:p w:rsidR="00032A36" w:rsidRPr="00D84EC4" w:rsidRDefault="00032A36" w:rsidP="00032A3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84EC4">
        <w:rPr>
          <w:rFonts w:ascii="Times New Roman" w:hAnsi="Times New Roman" w:cs="Times New Roman"/>
          <w:sz w:val="26"/>
          <w:szCs w:val="26"/>
        </w:rPr>
        <w:t xml:space="preserve">Общая сумма рассматриваемого спора, в пользу налогового органа,  по делу А44-11279/2017 составила 4,8 </w:t>
      </w:r>
      <w:proofErr w:type="spellStart"/>
      <w:r w:rsidRPr="00D84EC4">
        <w:rPr>
          <w:rFonts w:ascii="Times New Roman" w:hAnsi="Times New Roman" w:cs="Times New Roman"/>
          <w:sz w:val="26"/>
          <w:szCs w:val="26"/>
        </w:rPr>
        <w:t>млн</w:t>
      </w:r>
      <w:proofErr w:type="gramStart"/>
      <w:r w:rsidRPr="00D84EC4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D84EC4">
        <w:rPr>
          <w:rFonts w:ascii="Times New Roman" w:hAnsi="Times New Roman" w:cs="Times New Roman"/>
          <w:sz w:val="26"/>
          <w:szCs w:val="26"/>
        </w:rPr>
        <w:t>ублей</w:t>
      </w:r>
      <w:proofErr w:type="spellEnd"/>
      <w:r w:rsidRPr="00D84EC4">
        <w:rPr>
          <w:rFonts w:ascii="Times New Roman" w:hAnsi="Times New Roman" w:cs="Times New Roman"/>
          <w:sz w:val="26"/>
          <w:szCs w:val="26"/>
        </w:rPr>
        <w:t>.</w:t>
      </w:r>
    </w:p>
    <w:p w:rsidR="00E56D64" w:rsidRDefault="00E56D64" w:rsidP="00C51317">
      <w:pPr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11E40" w:rsidRDefault="00411E40" w:rsidP="00CB4CE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Таким образом, </w:t>
      </w:r>
      <w:r w:rsidR="00851A4D">
        <w:rPr>
          <w:rFonts w:ascii="Times New Roman" w:hAnsi="Times New Roman" w:cs="Times New Roman"/>
          <w:sz w:val="26"/>
          <w:szCs w:val="26"/>
        </w:rPr>
        <w:t xml:space="preserve"> мы видим,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92882">
        <w:rPr>
          <w:rFonts w:ascii="Times New Roman" w:hAnsi="Times New Roman" w:cs="Times New Roman"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</w:rPr>
        <w:t>правоприм</w:t>
      </w:r>
      <w:r w:rsidR="004B595C"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sz w:val="26"/>
          <w:szCs w:val="26"/>
        </w:rPr>
        <w:t xml:space="preserve">нительная практика </w:t>
      </w:r>
      <w:r w:rsidR="0082482F">
        <w:rPr>
          <w:rFonts w:ascii="Times New Roman" w:hAnsi="Times New Roman" w:cs="Times New Roman"/>
          <w:sz w:val="26"/>
          <w:szCs w:val="26"/>
        </w:rPr>
        <w:t xml:space="preserve">налоговых органов, </w:t>
      </w:r>
      <w:r>
        <w:rPr>
          <w:rFonts w:ascii="Times New Roman" w:hAnsi="Times New Roman" w:cs="Times New Roman"/>
          <w:sz w:val="26"/>
          <w:szCs w:val="26"/>
        </w:rPr>
        <w:t xml:space="preserve">складывающаяся на территории </w:t>
      </w:r>
      <w:r w:rsidR="004B595C">
        <w:rPr>
          <w:rFonts w:ascii="Times New Roman" w:hAnsi="Times New Roman" w:cs="Times New Roman"/>
          <w:sz w:val="26"/>
          <w:szCs w:val="26"/>
        </w:rPr>
        <w:t>Новгородской</w:t>
      </w:r>
      <w:r>
        <w:rPr>
          <w:rFonts w:ascii="Times New Roman" w:hAnsi="Times New Roman" w:cs="Times New Roman"/>
          <w:sz w:val="26"/>
          <w:szCs w:val="26"/>
        </w:rPr>
        <w:t xml:space="preserve"> области</w:t>
      </w:r>
      <w:r w:rsidR="0082482F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не ограничивается </w:t>
      </w:r>
      <w:r w:rsidR="004B595C">
        <w:rPr>
          <w:rFonts w:ascii="Times New Roman" w:hAnsi="Times New Roman" w:cs="Times New Roman"/>
          <w:sz w:val="26"/>
          <w:szCs w:val="26"/>
        </w:rPr>
        <w:t xml:space="preserve">только </w:t>
      </w:r>
      <w:r>
        <w:rPr>
          <w:rFonts w:ascii="Times New Roman" w:hAnsi="Times New Roman" w:cs="Times New Roman"/>
          <w:sz w:val="26"/>
          <w:szCs w:val="26"/>
        </w:rPr>
        <w:t xml:space="preserve">фирмами «однодневками», а охватывает </w:t>
      </w:r>
      <w:r w:rsidR="004B595C">
        <w:rPr>
          <w:rFonts w:ascii="Times New Roman" w:hAnsi="Times New Roman" w:cs="Times New Roman"/>
          <w:sz w:val="26"/>
          <w:szCs w:val="26"/>
        </w:rPr>
        <w:t>различные сферы финансовой деятельности налогоплательщиков</w:t>
      </w:r>
      <w:r w:rsidR="00304F5E">
        <w:rPr>
          <w:rFonts w:ascii="Times New Roman" w:hAnsi="Times New Roman" w:cs="Times New Roman"/>
          <w:sz w:val="26"/>
          <w:szCs w:val="26"/>
        </w:rPr>
        <w:t>.</w:t>
      </w:r>
    </w:p>
    <w:p w:rsidR="00643997" w:rsidRDefault="00892882" w:rsidP="006439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Н</w:t>
      </w:r>
      <w:r w:rsidR="009E2A26">
        <w:rPr>
          <w:rFonts w:ascii="Times New Roman" w:hAnsi="Times New Roman" w:cs="Times New Roman"/>
          <w:sz w:val="26"/>
          <w:szCs w:val="26"/>
        </w:rPr>
        <w:t>алогоплательщики, использующие в с</w:t>
      </w:r>
      <w:r w:rsidR="003615AE">
        <w:rPr>
          <w:rFonts w:ascii="Times New Roman" w:hAnsi="Times New Roman" w:cs="Times New Roman"/>
          <w:sz w:val="26"/>
          <w:szCs w:val="26"/>
        </w:rPr>
        <w:t>в</w:t>
      </w:r>
      <w:r w:rsidR="009E2A26">
        <w:rPr>
          <w:rFonts w:ascii="Times New Roman" w:hAnsi="Times New Roman" w:cs="Times New Roman"/>
          <w:sz w:val="26"/>
          <w:szCs w:val="26"/>
        </w:rPr>
        <w:t>оей деятельности</w:t>
      </w:r>
      <w:r w:rsidR="003615AE">
        <w:rPr>
          <w:rFonts w:ascii="Times New Roman" w:hAnsi="Times New Roman" w:cs="Times New Roman"/>
          <w:sz w:val="26"/>
          <w:szCs w:val="26"/>
        </w:rPr>
        <w:t>, с целью получения необоснованной налоговой выгоды,  фирм</w:t>
      </w:r>
      <w:proofErr w:type="gramStart"/>
      <w:r w:rsidR="003615AE">
        <w:rPr>
          <w:rFonts w:ascii="Times New Roman" w:hAnsi="Times New Roman" w:cs="Times New Roman"/>
          <w:sz w:val="26"/>
          <w:szCs w:val="26"/>
        </w:rPr>
        <w:t>ы-</w:t>
      </w:r>
      <w:proofErr w:type="gramEnd"/>
      <w:r w:rsidR="003615AE">
        <w:rPr>
          <w:rFonts w:ascii="Times New Roman" w:hAnsi="Times New Roman" w:cs="Times New Roman"/>
          <w:sz w:val="26"/>
          <w:szCs w:val="26"/>
        </w:rPr>
        <w:t>«однодневки»</w:t>
      </w:r>
      <w:r w:rsidR="009E2A26">
        <w:rPr>
          <w:rFonts w:ascii="Times New Roman" w:hAnsi="Times New Roman" w:cs="Times New Roman"/>
          <w:sz w:val="26"/>
          <w:szCs w:val="26"/>
        </w:rPr>
        <w:t xml:space="preserve"> </w:t>
      </w:r>
      <w:r w:rsidR="003615AE">
        <w:rPr>
          <w:rFonts w:ascii="Times New Roman" w:hAnsi="Times New Roman" w:cs="Times New Roman"/>
          <w:sz w:val="26"/>
          <w:szCs w:val="26"/>
        </w:rPr>
        <w:t>или применяющие нормы НК РФ в понимании отличном от позиции налогового органа</w:t>
      </w:r>
      <w:r w:rsidR="0012104E">
        <w:rPr>
          <w:rFonts w:ascii="Times New Roman" w:hAnsi="Times New Roman" w:cs="Times New Roman"/>
          <w:sz w:val="26"/>
          <w:szCs w:val="26"/>
        </w:rPr>
        <w:t>,</w:t>
      </w:r>
      <w:r w:rsidR="003615AE">
        <w:rPr>
          <w:rFonts w:ascii="Times New Roman" w:hAnsi="Times New Roman" w:cs="Times New Roman"/>
          <w:sz w:val="26"/>
          <w:szCs w:val="26"/>
        </w:rPr>
        <w:t xml:space="preserve"> несут не только фискальную </w:t>
      </w:r>
      <w:r w:rsidR="0012104E">
        <w:rPr>
          <w:rFonts w:ascii="Times New Roman" w:hAnsi="Times New Roman" w:cs="Times New Roman"/>
          <w:sz w:val="26"/>
          <w:szCs w:val="26"/>
        </w:rPr>
        <w:t>ответственность</w:t>
      </w:r>
      <w:r w:rsidR="003615AE">
        <w:rPr>
          <w:rFonts w:ascii="Times New Roman" w:hAnsi="Times New Roman" w:cs="Times New Roman"/>
          <w:sz w:val="26"/>
          <w:szCs w:val="26"/>
        </w:rPr>
        <w:t xml:space="preserve"> в виде </w:t>
      </w:r>
      <w:r w:rsidR="0012104E">
        <w:rPr>
          <w:rFonts w:ascii="Times New Roman" w:hAnsi="Times New Roman" w:cs="Times New Roman"/>
          <w:sz w:val="26"/>
          <w:szCs w:val="26"/>
        </w:rPr>
        <w:t>доначисленых</w:t>
      </w:r>
      <w:r w:rsidR="003615AE">
        <w:rPr>
          <w:rFonts w:ascii="Times New Roman" w:hAnsi="Times New Roman" w:cs="Times New Roman"/>
          <w:sz w:val="26"/>
          <w:szCs w:val="26"/>
        </w:rPr>
        <w:t xml:space="preserve"> </w:t>
      </w:r>
      <w:r w:rsidR="0012104E">
        <w:rPr>
          <w:rFonts w:ascii="Times New Roman" w:hAnsi="Times New Roman" w:cs="Times New Roman"/>
          <w:sz w:val="26"/>
          <w:szCs w:val="26"/>
        </w:rPr>
        <w:t xml:space="preserve">сумм </w:t>
      </w:r>
      <w:r w:rsidR="003615AE">
        <w:rPr>
          <w:rFonts w:ascii="Times New Roman" w:hAnsi="Times New Roman" w:cs="Times New Roman"/>
          <w:sz w:val="26"/>
          <w:szCs w:val="26"/>
        </w:rPr>
        <w:t xml:space="preserve">налогов, пени и штрафных санкций, но </w:t>
      </w:r>
      <w:r w:rsidR="0012104E">
        <w:rPr>
          <w:rFonts w:ascii="Times New Roman" w:hAnsi="Times New Roman" w:cs="Times New Roman"/>
          <w:sz w:val="26"/>
          <w:szCs w:val="26"/>
        </w:rPr>
        <w:t>трат</w:t>
      </w:r>
      <w:r w:rsidR="00F45CF9">
        <w:rPr>
          <w:rFonts w:ascii="Times New Roman" w:hAnsi="Times New Roman" w:cs="Times New Roman"/>
          <w:sz w:val="26"/>
          <w:szCs w:val="26"/>
        </w:rPr>
        <w:t>ят</w:t>
      </w:r>
      <w:r w:rsidR="008D0EDE">
        <w:rPr>
          <w:rFonts w:ascii="Times New Roman" w:hAnsi="Times New Roman" w:cs="Times New Roman"/>
          <w:sz w:val="26"/>
          <w:szCs w:val="26"/>
        </w:rPr>
        <w:t xml:space="preserve"> время и </w:t>
      </w:r>
      <w:r w:rsidR="0012104E">
        <w:rPr>
          <w:rFonts w:ascii="Times New Roman" w:hAnsi="Times New Roman" w:cs="Times New Roman"/>
          <w:sz w:val="26"/>
          <w:szCs w:val="26"/>
        </w:rPr>
        <w:t xml:space="preserve">свои </w:t>
      </w:r>
      <w:r w:rsidR="00B05ECC">
        <w:rPr>
          <w:rFonts w:ascii="Times New Roman" w:hAnsi="Times New Roman" w:cs="Times New Roman"/>
          <w:sz w:val="26"/>
          <w:szCs w:val="26"/>
        </w:rPr>
        <w:t>финансы</w:t>
      </w:r>
      <w:r w:rsidR="0012104E">
        <w:rPr>
          <w:rFonts w:ascii="Times New Roman" w:hAnsi="Times New Roman" w:cs="Times New Roman"/>
          <w:sz w:val="26"/>
          <w:szCs w:val="26"/>
        </w:rPr>
        <w:t xml:space="preserve"> на оплату услуг представителей</w:t>
      </w:r>
      <w:r w:rsidR="00F80AD3">
        <w:rPr>
          <w:rFonts w:ascii="Times New Roman" w:hAnsi="Times New Roman" w:cs="Times New Roman"/>
          <w:sz w:val="26"/>
          <w:szCs w:val="26"/>
        </w:rPr>
        <w:t xml:space="preserve"> в судах</w:t>
      </w:r>
      <w:r w:rsidR="00B05ECC">
        <w:rPr>
          <w:rFonts w:ascii="Times New Roman" w:hAnsi="Times New Roman" w:cs="Times New Roman"/>
          <w:sz w:val="26"/>
          <w:szCs w:val="26"/>
        </w:rPr>
        <w:t xml:space="preserve"> и</w:t>
      </w:r>
      <w:r w:rsidR="002F1B6B">
        <w:rPr>
          <w:rFonts w:ascii="Times New Roman" w:hAnsi="Times New Roman" w:cs="Times New Roman"/>
          <w:sz w:val="26"/>
          <w:szCs w:val="26"/>
        </w:rPr>
        <w:t xml:space="preserve"> </w:t>
      </w:r>
      <w:r w:rsidR="00B05ECC">
        <w:rPr>
          <w:rFonts w:ascii="Times New Roman" w:hAnsi="Times New Roman" w:cs="Times New Roman"/>
          <w:sz w:val="26"/>
          <w:szCs w:val="26"/>
        </w:rPr>
        <w:t xml:space="preserve">размер которой порою исчисляется </w:t>
      </w:r>
      <w:r w:rsidR="002F1B6B">
        <w:rPr>
          <w:rFonts w:ascii="Times New Roman" w:hAnsi="Times New Roman" w:cs="Times New Roman"/>
          <w:sz w:val="26"/>
          <w:szCs w:val="26"/>
        </w:rPr>
        <w:t>миллионами</w:t>
      </w:r>
      <w:r w:rsidR="00B05ECC">
        <w:rPr>
          <w:rFonts w:ascii="Times New Roman" w:hAnsi="Times New Roman" w:cs="Times New Roman"/>
          <w:sz w:val="26"/>
          <w:szCs w:val="26"/>
        </w:rPr>
        <w:t xml:space="preserve"> рублей. </w:t>
      </w:r>
    </w:p>
    <w:p w:rsidR="00254C39" w:rsidRDefault="002112AC" w:rsidP="006439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</w:t>
      </w:r>
      <w:r w:rsidR="00643997">
        <w:rPr>
          <w:rFonts w:ascii="Times New Roman" w:hAnsi="Times New Roman" w:cs="Times New Roman"/>
          <w:sz w:val="26"/>
          <w:szCs w:val="26"/>
        </w:rPr>
        <w:t xml:space="preserve"> предупреждени</w:t>
      </w:r>
      <w:r w:rsidR="00EF3071">
        <w:rPr>
          <w:rFonts w:ascii="Times New Roman" w:hAnsi="Times New Roman" w:cs="Times New Roman"/>
          <w:sz w:val="26"/>
          <w:szCs w:val="26"/>
        </w:rPr>
        <w:t>я</w:t>
      </w:r>
      <w:r w:rsidR="00643997">
        <w:rPr>
          <w:rFonts w:ascii="Times New Roman" w:hAnsi="Times New Roman" w:cs="Times New Roman"/>
          <w:sz w:val="26"/>
          <w:szCs w:val="26"/>
        </w:rPr>
        <w:t xml:space="preserve"> налоговых правонарушений</w:t>
      </w:r>
      <w:r w:rsidR="00EF3071">
        <w:rPr>
          <w:rFonts w:ascii="Times New Roman" w:hAnsi="Times New Roman" w:cs="Times New Roman"/>
          <w:sz w:val="26"/>
          <w:szCs w:val="26"/>
        </w:rPr>
        <w:t xml:space="preserve"> налоговыми органами Новгородской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F3071">
        <w:rPr>
          <w:rFonts w:ascii="Times New Roman" w:hAnsi="Times New Roman" w:cs="Times New Roman"/>
          <w:sz w:val="26"/>
          <w:szCs w:val="26"/>
        </w:rPr>
        <w:t xml:space="preserve"> </w:t>
      </w:r>
      <w:r w:rsidR="00801AA2">
        <w:rPr>
          <w:rFonts w:ascii="Times New Roman" w:hAnsi="Times New Roman" w:cs="Times New Roman"/>
          <w:sz w:val="26"/>
          <w:szCs w:val="26"/>
        </w:rPr>
        <w:t>на постоянной основе</w:t>
      </w:r>
      <w:r w:rsidR="009F1A47">
        <w:rPr>
          <w:rFonts w:ascii="Times New Roman" w:hAnsi="Times New Roman" w:cs="Times New Roman"/>
          <w:sz w:val="26"/>
          <w:szCs w:val="26"/>
        </w:rPr>
        <w:t>, с приглашением налогоплательщиков должников,</w:t>
      </w:r>
      <w:r w:rsidR="00801AA2">
        <w:rPr>
          <w:rFonts w:ascii="Times New Roman" w:hAnsi="Times New Roman" w:cs="Times New Roman"/>
          <w:sz w:val="26"/>
          <w:szCs w:val="26"/>
        </w:rPr>
        <w:t xml:space="preserve"> проводятся заседания комиссии по урегулированию задолженности. </w:t>
      </w:r>
    </w:p>
    <w:p w:rsidR="00441334" w:rsidRDefault="00ED61B6" w:rsidP="006439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Так же</w:t>
      </w:r>
      <w:r w:rsidR="000D142E">
        <w:rPr>
          <w:rFonts w:ascii="Times New Roman" w:hAnsi="Times New Roman" w:cs="Times New Roman"/>
          <w:color w:val="000000"/>
          <w:sz w:val="26"/>
          <w:szCs w:val="26"/>
        </w:rPr>
        <w:t xml:space="preserve"> в инспекциях</w:t>
      </w:r>
      <w:r w:rsidR="00AF3079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D142E">
        <w:rPr>
          <w:rFonts w:ascii="Times New Roman" w:hAnsi="Times New Roman" w:cs="Times New Roman"/>
          <w:color w:val="000000"/>
          <w:sz w:val="26"/>
          <w:szCs w:val="26"/>
        </w:rPr>
        <w:t xml:space="preserve"> проводятся </w:t>
      </w:r>
      <w:r w:rsidR="00254C39">
        <w:rPr>
          <w:rFonts w:ascii="Times New Roman" w:hAnsi="Times New Roman" w:cs="Times New Roman"/>
          <w:color w:val="000000"/>
          <w:sz w:val="26"/>
          <w:szCs w:val="26"/>
        </w:rPr>
        <w:t xml:space="preserve">и </w:t>
      </w:r>
      <w:r w:rsidR="000D142E">
        <w:rPr>
          <w:rFonts w:ascii="Times New Roman" w:hAnsi="Times New Roman" w:cs="Times New Roman"/>
          <w:color w:val="000000"/>
          <w:sz w:val="26"/>
          <w:szCs w:val="26"/>
        </w:rPr>
        <w:t>заседания м</w:t>
      </w:r>
      <w:r w:rsidR="00441334" w:rsidRPr="00441334">
        <w:rPr>
          <w:rFonts w:ascii="Times New Roman" w:hAnsi="Times New Roman" w:cs="Times New Roman"/>
          <w:color w:val="000000"/>
          <w:sz w:val="26"/>
          <w:szCs w:val="26"/>
        </w:rPr>
        <w:t>ежведомственн</w:t>
      </w:r>
      <w:r w:rsidR="000D142E">
        <w:rPr>
          <w:rFonts w:ascii="Times New Roman" w:hAnsi="Times New Roman" w:cs="Times New Roman"/>
          <w:color w:val="000000"/>
          <w:sz w:val="26"/>
          <w:szCs w:val="26"/>
        </w:rPr>
        <w:t>ых</w:t>
      </w:r>
      <w:r w:rsidR="00441334" w:rsidRPr="00441334">
        <w:rPr>
          <w:rFonts w:ascii="Times New Roman" w:hAnsi="Times New Roman" w:cs="Times New Roman"/>
          <w:color w:val="000000"/>
          <w:sz w:val="26"/>
          <w:szCs w:val="26"/>
        </w:rPr>
        <w:t xml:space="preserve"> комисс</w:t>
      </w:r>
      <w:r w:rsidR="000D142E">
        <w:rPr>
          <w:rFonts w:ascii="Times New Roman" w:hAnsi="Times New Roman" w:cs="Times New Roman"/>
          <w:color w:val="000000"/>
          <w:sz w:val="26"/>
          <w:szCs w:val="26"/>
        </w:rPr>
        <w:t>ий</w:t>
      </w:r>
      <w:r w:rsidR="00441334" w:rsidRPr="00441334">
        <w:rPr>
          <w:rFonts w:ascii="Times New Roman" w:hAnsi="Times New Roman" w:cs="Times New Roman"/>
          <w:color w:val="000000"/>
          <w:sz w:val="26"/>
          <w:szCs w:val="26"/>
        </w:rPr>
        <w:t xml:space="preserve"> по легализации налоговой базы и базы по страховым взносам, мониторингу ситуации по снижению неформальной занятости</w:t>
      </w:r>
      <w:r w:rsidR="000D142E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54C39" w:rsidRPr="00254C39" w:rsidRDefault="00254C39" w:rsidP="00254C39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</w:t>
      </w:r>
      <w:r w:rsidRPr="00254C39">
        <w:rPr>
          <w:rFonts w:ascii="Times New Roman" w:hAnsi="Times New Roman" w:cs="Times New Roman"/>
          <w:sz w:val="26"/>
          <w:szCs w:val="26"/>
        </w:rPr>
        <w:t xml:space="preserve">елью </w:t>
      </w:r>
      <w:r>
        <w:rPr>
          <w:rFonts w:ascii="Times New Roman" w:hAnsi="Times New Roman" w:cs="Times New Roman"/>
          <w:sz w:val="26"/>
          <w:szCs w:val="26"/>
        </w:rPr>
        <w:t xml:space="preserve">данных комиссий является </w:t>
      </w:r>
      <w:r w:rsidRPr="00254C39">
        <w:rPr>
          <w:rFonts w:ascii="Times New Roman" w:hAnsi="Times New Roman" w:cs="Times New Roman"/>
          <w:sz w:val="26"/>
          <w:szCs w:val="26"/>
        </w:rPr>
        <w:t>побуждени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54C39">
        <w:rPr>
          <w:rFonts w:ascii="Times New Roman" w:hAnsi="Times New Roman" w:cs="Times New Roman"/>
          <w:sz w:val="26"/>
          <w:szCs w:val="26"/>
        </w:rPr>
        <w:t xml:space="preserve"> налогоплательщиков к уплате задолженности </w:t>
      </w:r>
      <w:r w:rsidR="00417C0C">
        <w:rPr>
          <w:rFonts w:ascii="Times New Roman" w:hAnsi="Times New Roman" w:cs="Times New Roman"/>
          <w:sz w:val="26"/>
          <w:szCs w:val="26"/>
        </w:rPr>
        <w:t xml:space="preserve">и </w:t>
      </w:r>
      <w:r w:rsidRPr="00254C39">
        <w:rPr>
          <w:rFonts w:ascii="Times New Roman" w:hAnsi="Times New Roman" w:cs="Times New Roman"/>
          <w:sz w:val="26"/>
          <w:szCs w:val="26"/>
        </w:rPr>
        <w:t>информир</w:t>
      </w:r>
      <w:r w:rsidR="00417C0C">
        <w:rPr>
          <w:rFonts w:ascii="Times New Roman" w:hAnsi="Times New Roman" w:cs="Times New Roman"/>
          <w:sz w:val="26"/>
          <w:szCs w:val="26"/>
        </w:rPr>
        <w:t>ование</w:t>
      </w:r>
      <w:r w:rsidRPr="00254C39">
        <w:rPr>
          <w:rFonts w:ascii="Times New Roman" w:hAnsi="Times New Roman" w:cs="Times New Roman"/>
          <w:sz w:val="26"/>
          <w:szCs w:val="26"/>
        </w:rPr>
        <w:t xml:space="preserve"> должников о последствиях неуплаты налоговой задолженности:</w:t>
      </w:r>
    </w:p>
    <w:p w:rsidR="00254C39" w:rsidRPr="00254C39" w:rsidRDefault="00254C39" w:rsidP="00254C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C39">
        <w:rPr>
          <w:rFonts w:ascii="Times New Roman" w:hAnsi="Times New Roman" w:cs="Times New Roman"/>
          <w:sz w:val="26"/>
          <w:szCs w:val="26"/>
        </w:rPr>
        <w:t>начислении</w:t>
      </w:r>
      <w:proofErr w:type="gramEnd"/>
      <w:r w:rsidRPr="00254C39">
        <w:rPr>
          <w:rFonts w:ascii="Times New Roman" w:hAnsi="Times New Roman" w:cs="Times New Roman"/>
          <w:sz w:val="26"/>
          <w:szCs w:val="26"/>
        </w:rPr>
        <w:t xml:space="preserve"> пеней</w:t>
      </w:r>
      <w:r w:rsidR="006F5E9E">
        <w:rPr>
          <w:rFonts w:ascii="Times New Roman" w:hAnsi="Times New Roman" w:cs="Times New Roman"/>
          <w:sz w:val="26"/>
          <w:szCs w:val="26"/>
        </w:rPr>
        <w:t xml:space="preserve"> и штрафов</w:t>
      </w:r>
      <w:r w:rsidRPr="00254C39">
        <w:rPr>
          <w:rFonts w:ascii="Times New Roman" w:hAnsi="Times New Roman" w:cs="Times New Roman"/>
          <w:sz w:val="26"/>
          <w:szCs w:val="26"/>
        </w:rPr>
        <w:t>;</w:t>
      </w:r>
    </w:p>
    <w:p w:rsidR="00254C39" w:rsidRPr="00254C39" w:rsidRDefault="00254C39" w:rsidP="00254C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C39">
        <w:rPr>
          <w:rFonts w:ascii="Times New Roman" w:hAnsi="Times New Roman" w:cs="Times New Roman"/>
          <w:sz w:val="26"/>
          <w:szCs w:val="26"/>
        </w:rPr>
        <w:t>необходимости уплаты госпошлины и исполнительного сбора;</w:t>
      </w:r>
    </w:p>
    <w:p w:rsidR="00254C39" w:rsidRPr="00254C39" w:rsidRDefault="00254C39" w:rsidP="00254C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C39">
        <w:rPr>
          <w:rFonts w:ascii="Times New Roman" w:hAnsi="Times New Roman" w:cs="Times New Roman"/>
          <w:sz w:val="26"/>
          <w:szCs w:val="26"/>
        </w:rPr>
        <w:t>удержании</w:t>
      </w:r>
      <w:proofErr w:type="gramEnd"/>
      <w:r w:rsidRPr="00254C39">
        <w:rPr>
          <w:rFonts w:ascii="Times New Roman" w:hAnsi="Times New Roman" w:cs="Times New Roman"/>
          <w:sz w:val="26"/>
          <w:szCs w:val="26"/>
        </w:rPr>
        <w:t xml:space="preserve"> долга из заработной платы или пенсии либо иных периодических платежей;</w:t>
      </w:r>
    </w:p>
    <w:p w:rsidR="00254C39" w:rsidRPr="00254C39" w:rsidRDefault="00254C39" w:rsidP="00254C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C39">
        <w:rPr>
          <w:rFonts w:ascii="Times New Roman" w:hAnsi="Times New Roman" w:cs="Times New Roman"/>
          <w:sz w:val="26"/>
          <w:szCs w:val="26"/>
        </w:rPr>
        <w:t xml:space="preserve">блокировке счетов; </w:t>
      </w:r>
    </w:p>
    <w:p w:rsidR="00254C39" w:rsidRPr="00254C39" w:rsidRDefault="00254C39" w:rsidP="00254C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C39">
        <w:rPr>
          <w:rFonts w:ascii="Times New Roman" w:hAnsi="Times New Roman" w:cs="Times New Roman"/>
          <w:sz w:val="26"/>
          <w:szCs w:val="26"/>
        </w:rPr>
        <w:t>запрете на регистрационные действия;</w:t>
      </w:r>
    </w:p>
    <w:p w:rsidR="00254C39" w:rsidRPr="00254C39" w:rsidRDefault="00254C39" w:rsidP="00254C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C39">
        <w:rPr>
          <w:rFonts w:ascii="Times New Roman" w:hAnsi="Times New Roman" w:cs="Times New Roman"/>
          <w:sz w:val="26"/>
          <w:szCs w:val="26"/>
        </w:rPr>
        <w:t>влиянии</w:t>
      </w:r>
      <w:proofErr w:type="gramEnd"/>
      <w:r w:rsidRPr="00254C39">
        <w:rPr>
          <w:rFonts w:ascii="Times New Roman" w:hAnsi="Times New Roman" w:cs="Times New Roman"/>
          <w:sz w:val="26"/>
          <w:szCs w:val="26"/>
        </w:rPr>
        <w:t xml:space="preserve"> публичной информации об исполнительном производстве на результаты рассмотрения заявки на предоставление заемных средств;</w:t>
      </w:r>
    </w:p>
    <w:p w:rsidR="00254C39" w:rsidRPr="00254C39" w:rsidRDefault="00254C39" w:rsidP="00254C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54C39">
        <w:rPr>
          <w:rFonts w:ascii="Times New Roman" w:hAnsi="Times New Roman" w:cs="Times New Roman"/>
          <w:sz w:val="26"/>
          <w:szCs w:val="26"/>
        </w:rPr>
        <w:t>аресте</w:t>
      </w:r>
      <w:proofErr w:type="gramEnd"/>
      <w:r w:rsidRPr="00254C39">
        <w:rPr>
          <w:rFonts w:ascii="Times New Roman" w:hAnsi="Times New Roman" w:cs="Times New Roman"/>
          <w:sz w:val="26"/>
          <w:szCs w:val="26"/>
        </w:rPr>
        <w:t xml:space="preserve"> имущества;</w:t>
      </w:r>
    </w:p>
    <w:p w:rsidR="00254C39" w:rsidRPr="00254C39" w:rsidRDefault="00254C39" w:rsidP="00254C39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4C39">
        <w:rPr>
          <w:rFonts w:ascii="Times New Roman" w:hAnsi="Times New Roman" w:cs="Times New Roman"/>
          <w:sz w:val="26"/>
          <w:szCs w:val="26"/>
        </w:rPr>
        <w:t>запрете выезда должника за границу.</w:t>
      </w:r>
    </w:p>
    <w:p w:rsidR="00AF3079" w:rsidRDefault="00AF3079" w:rsidP="006439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54C39" w:rsidRDefault="00ED61B6" w:rsidP="0064399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Дополнительно регулярно проводятся </w:t>
      </w:r>
      <w:r w:rsidR="00394CD0">
        <w:rPr>
          <w:rFonts w:ascii="Times New Roman" w:hAnsi="Times New Roman" w:cs="Times New Roman"/>
          <w:sz w:val="26"/>
          <w:szCs w:val="26"/>
        </w:rPr>
        <w:t xml:space="preserve">информационные компании, такие </w:t>
      </w:r>
      <w:proofErr w:type="gramStart"/>
      <w:r w:rsidR="00394CD0">
        <w:rPr>
          <w:rFonts w:ascii="Times New Roman" w:hAnsi="Times New Roman" w:cs="Times New Roman"/>
          <w:sz w:val="26"/>
          <w:szCs w:val="26"/>
        </w:rPr>
        <w:t>как</w:t>
      </w:r>
      <w:proofErr w:type="gramEnd"/>
      <w:r w:rsidR="00394CD0">
        <w:rPr>
          <w:rFonts w:ascii="Times New Roman" w:hAnsi="Times New Roman" w:cs="Times New Roman"/>
          <w:sz w:val="26"/>
          <w:szCs w:val="26"/>
        </w:rPr>
        <w:t xml:space="preserve"> например: «Новый год без долгов»</w:t>
      </w:r>
      <w:r w:rsidR="00B45344">
        <w:rPr>
          <w:rFonts w:ascii="Times New Roman" w:hAnsi="Times New Roman" w:cs="Times New Roman"/>
          <w:sz w:val="26"/>
          <w:szCs w:val="26"/>
        </w:rPr>
        <w:t>;</w:t>
      </w:r>
      <w:r w:rsidR="00394CD0">
        <w:rPr>
          <w:rFonts w:ascii="Times New Roman" w:hAnsi="Times New Roman" w:cs="Times New Roman"/>
          <w:sz w:val="26"/>
          <w:szCs w:val="26"/>
        </w:rPr>
        <w:t xml:space="preserve"> </w:t>
      </w:r>
      <w:r w:rsidR="00AB5185">
        <w:rPr>
          <w:rFonts w:ascii="Times New Roman" w:hAnsi="Times New Roman" w:cs="Times New Roman"/>
          <w:sz w:val="26"/>
          <w:szCs w:val="26"/>
        </w:rPr>
        <w:t xml:space="preserve">«День открытых дверей» по информированию физических лиц </w:t>
      </w:r>
      <w:r w:rsidR="004A3BB7">
        <w:rPr>
          <w:rFonts w:ascii="Times New Roman" w:hAnsi="Times New Roman" w:cs="Times New Roman"/>
          <w:sz w:val="26"/>
          <w:szCs w:val="26"/>
        </w:rPr>
        <w:t xml:space="preserve">о налоговом законодательстве и порядке заполнения налоговых деклараций, по декларированию доходов физических лиц, </w:t>
      </w:r>
      <w:r w:rsidR="00AB5185">
        <w:rPr>
          <w:rFonts w:ascii="Times New Roman" w:hAnsi="Times New Roman" w:cs="Times New Roman"/>
          <w:sz w:val="26"/>
          <w:szCs w:val="26"/>
        </w:rPr>
        <w:t>по вопросам ис</w:t>
      </w:r>
      <w:r w:rsidR="00C979C6">
        <w:rPr>
          <w:rFonts w:ascii="Times New Roman" w:hAnsi="Times New Roman" w:cs="Times New Roman"/>
          <w:sz w:val="26"/>
          <w:szCs w:val="26"/>
        </w:rPr>
        <w:t>полнения налоговых уведомлений и т.д.</w:t>
      </w:r>
    </w:p>
    <w:p w:rsidR="00E83F8A" w:rsidRDefault="00E83F8A" w:rsidP="00E83F8A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результатам проведенных </w:t>
      </w:r>
      <w:r w:rsidR="001F30EE">
        <w:rPr>
          <w:rFonts w:ascii="Times New Roman" w:hAnsi="Times New Roman" w:cs="Times New Roman"/>
          <w:sz w:val="26"/>
          <w:szCs w:val="26"/>
        </w:rPr>
        <w:t xml:space="preserve">в 2019 году </w:t>
      </w:r>
      <w:r>
        <w:rPr>
          <w:rFonts w:ascii="Times New Roman" w:hAnsi="Times New Roman" w:cs="Times New Roman"/>
          <w:sz w:val="26"/>
          <w:szCs w:val="26"/>
        </w:rPr>
        <w:t xml:space="preserve">комиссий и информационных компаний </w:t>
      </w:r>
      <w:r w:rsidR="00DA73B4">
        <w:rPr>
          <w:rFonts w:ascii="Times New Roman" w:hAnsi="Times New Roman" w:cs="Times New Roman"/>
          <w:sz w:val="26"/>
          <w:szCs w:val="26"/>
        </w:rPr>
        <w:t xml:space="preserve">в бюджет </w:t>
      </w:r>
      <w:r w:rsidR="001F30EE">
        <w:rPr>
          <w:rFonts w:ascii="Times New Roman" w:hAnsi="Times New Roman" w:cs="Times New Roman"/>
          <w:sz w:val="26"/>
          <w:szCs w:val="26"/>
        </w:rPr>
        <w:t>поступило более 520 млн. рублей.</w:t>
      </w:r>
      <w:r w:rsidR="00EE0C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659D" w:rsidRPr="0089659D" w:rsidRDefault="0089659D" w:rsidP="0087671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89659D" w:rsidRPr="0089659D" w:rsidSect="00E94A4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EC3FDA"/>
    <w:multiLevelType w:val="hybridMultilevel"/>
    <w:tmpl w:val="B4CEC68E"/>
    <w:lvl w:ilvl="0" w:tplc="0419000D">
      <w:start w:val="1"/>
      <w:numFmt w:val="bullet"/>
      <w:lvlText w:val=""/>
      <w:lvlJc w:val="left"/>
      <w:pPr>
        <w:ind w:left="14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A3F"/>
    <w:rsid w:val="000072A0"/>
    <w:rsid w:val="00032A36"/>
    <w:rsid w:val="00045893"/>
    <w:rsid w:val="0005247F"/>
    <w:rsid w:val="000613B7"/>
    <w:rsid w:val="000715EF"/>
    <w:rsid w:val="0007163D"/>
    <w:rsid w:val="00072C2D"/>
    <w:rsid w:val="000770FE"/>
    <w:rsid w:val="00085818"/>
    <w:rsid w:val="00085E02"/>
    <w:rsid w:val="00092135"/>
    <w:rsid w:val="00097552"/>
    <w:rsid w:val="000A2C2E"/>
    <w:rsid w:val="000A3C9D"/>
    <w:rsid w:val="000C1B5C"/>
    <w:rsid w:val="000D142E"/>
    <w:rsid w:val="000D5378"/>
    <w:rsid w:val="000E0EC8"/>
    <w:rsid w:val="000E4BCA"/>
    <w:rsid w:val="000E69EC"/>
    <w:rsid w:val="000F0A10"/>
    <w:rsid w:val="001059F7"/>
    <w:rsid w:val="001129E2"/>
    <w:rsid w:val="00115A7E"/>
    <w:rsid w:val="0012104E"/>
    <w:rsid w:val="00133CD2"/>
    <w:rsid w:val="00154E3F"/>
    <w:rsid w:val="001675A1"/>
    <w:rsid w:val="0017287B"/>
    <w:rsid w:val="00173980"/>
    <w:rsid w:val="0017675C"/>
    <w:rsid w:val="001818AC"/>
    <w:rsid w:val="001A50CD"/>
    <w:rsid w:val="001B3704"/>
    <w:rsid w:val="001B462B"/>
    <w:rsid w:val="001B7C87"/>
    <w:rsid w:val="001C3280"/>
    <w:rsid w:val="001F30EE"/>
    <w:rsid w:val="001F3248"/>
    <w:rsid w:val="002112AC"/>
    <w:rsid w:val="00226856"/>
    <w:rsid w:val="00246C42"/>
    <w:rsid w:val="00254C39"/>
    <w:rsid w:val="00256F67"/>
    <w:rsid w:val="00275C8D"/>
    <w:rsid w:val="00276417"/>
    <w:rsid w:val="002806E0"/>
    <w:rsid w:val="00296E26"/>
    <w:rsid w:val="002A528D"/>
    <w:rsid w:val="002B0B77"/>
    <w:rsid w:val="002B26F7"/>
    <w:rsid w:val="002C1F5C"/>
    <w:rsid w:val="002C7D3E"/>
    <w:rsid w:val="002D4BD4"/>
    <w:rsid w:val="002D7905"/>
    <w:rsid w:val="002E4018"/>
    <w:rsid w:val="002E4058"/>
    <w:rsid w:val="002F1B6B"/>
    <w:rsid w:val="002F2E88"/>
    <w:rsid w:val="002F59BB"/>
    <w:rsid w:val="00303506"/>
    <w:rsid w:val="00304F5E"/>
    <w:rsid w:val="00305A90"/>
    <w:rsid w:val="00323CEA"/>
    <w:rsid w:val="00332656"/>
    <w:rsid w:val="003333AC"/>
    <w:rsid w:val="003336BC"/>
    <w:rsid w:val="00337F9A"/>
    <w:rsid w:val="00340144"/>
    <w:rsid w:val="00346158"/>
    <w:rsid w:val="00361221"/>
    <w:rsid w:val="003615AE"/>
    <w:rsid w:val="00364211"/>
    <w:rsid w:val="00365404"/>
    <w:rsid w:val="00394CD0"/>
    <w:rsid w:val="00397F87"/>
    <w:rsid w:val="003A0C09"/>
    <w:rsid w:val="003C1734"/>
    <w:rsid w:val="003C2F12"/>
    <w:rsid w:val="003D2EF1"/>
    <w:rsid w:val="003D77D5"/>
    <w:rsid w:val="003E4A89"/>
    <w:rsid w:val="003E5B9D"/>
    <w:rsid w:val="003F1B1E"/>
    <w:rsid w:val="003F758C"/>
    <w:rsid w:val="004047CB"/>
    <w:rsid w:val="00405082"/>
    <w:rsid w:val="00411E40"/>
    <w:rsid w:val="00413AE9"/>
    <w:rsid w:val="00414F8B"/>
    <w:rsid w:val="00417C0C"/>
    <w:rsid w:val="00441334"/>
    <w:rsid w:val="004529AD"/>
    <w:rsid w:val="00456164"/>
    <w:rsid w:val="00456B23"/>
    <w:rsid w:val="00467F0C"/>
    <w:rsid w:val="00486DCD"/>
    <w:rsid w:val="00497546"/>
    <w:rsid w:val="004A3BB7"/>
    <w:rsid w:val="004B595C"/>
    <w:rsid w:val="004C164F"/>
    <w:rsid w:val="004C7C9B"/>
    <w:rsid w:val="004D1DE3"/>
    <w:rsid w:val="004D2338"/>
    <w:rsid w:val="004E1834"/>
    <w:rsid w:val="004E1983"/>
    <w:rsid w:val="004E5E4F"/>
    <w:rsid w:val="004F11E0"/>
    <w:rsid w:val="004F1757"/>
    <w:rsid w:val="00517F99"/>
    <w:rsid w:val="0054728E"/>
    <w:rsid w:val="00553160"/>
    <w:rsid w:val="00556CAF"/>
    <w:rsid w:val="0058736B"/>
    <w:rsid w:val="005A031E"/>
    <w:rsid w:val="005E3426"/>
    <w:rsid w:val="005F0834"/>
    <w:rsid w:val="005F710C"/>
    <w:rsid w:val="00601CD8"/>
    <w:rsid w:val="0060356A"/>
    <w:rsid w:val="00613BBF"/>
    <w:rsid w:val="00614E46"/>
    <w:rsid w:val="006270A4"/>
    <w:rsid w:val="00630161"/>
    <w:rsid w:val="00642279"/>
    <w:rsid w:val="00643997"/>
    <w:rsid w:val="00644D26"/>
    <w:rsid w:val="00656A3A"/>
    <w:rsid w:val="006768D1"/>
    <w:rsid w:val="006A038C"/>
    <w:rsid w:val="006A426D"/>
    <w:rsid w:val="006A553E"/>
    <w:rsid w:val="006A6E23"/>
    <w:rsid w:val="006B3ED9"/>
    <w:rsid w:val="006B4376"/>
    <w:rsid w:val="006C7DDD"/>
    <w:rsid w:val="006F5E9E"/>
    <w:rsid w:val="006F6503"/>
    <w:rsid w:val="00701B44"/>
    <w:rsid w:val="007034EF"/>
    <w:rsid w:val="00710642"/>
    <w:rsid w:val="00716FD1"/>
    <w:rsid w:val="007264A5"/>
    <w:rsid w:val="00736C6A"/>
    <w:rsid w:val="00763B04"/>
    <w:rsid w:val="00764A19"/>
    <w:rsid w:val="00774D23"/>
    <w:rsid w:val="00777A6D"/>
    <w:rsid w:val="007A0070"/>
    <w:rsid w:val="007A7692"/>
    <w:rsid w:val="007B44DC"/>
    <w:rsid w:val="007D2D8E"/>
    <w:rsid w:val="007D3402"/>
    <w:rsid w:val="007D5B5A"/>
    <w:rsid w:val="007F3700"/>
    <w:rsid w:val="007F506F"/>
    <w:rsid w:val="007F7B3B"/>
    <w:rsid w:val="00801AA2"/>
    <w:rsid w:val="0080718D"/>
    <w:rsid w:val="0082068C"/>
    <w:rsid w:val="00821BDD"/>
    <w:rsid w:val="0082482F"/>
    <w:rsid w:val="0082489B"/>
    <w:rsid w:val="008250B1"/>
    <w:rsid w:val="008262F0"/>
    <w:rsid w:val="008308DC"/>
    <w:rsid w:val="008335AF"/>
    <w:rsid w:val="00851A4D"/>
    <w:rsid w:val="00861520"/>
    <w:rsid w:val="00870040"/>
    <w:rsid w:val="0087671E"/>
    <w:rsid w:val="00880346"/>
    <w:rsid w:val="00881157"/>
    <w:rsid w:val="008819EB"/>
    <w:rsid w:val="0088494B"/>
    <w:rsid w:val="00885EF0"/>
    <w:rsid w:val="00892882"/>
    <w:rsid w:val="0089360A"/>
    <w:rsid w:val="0089378B"/>
    <w:rsid w:val="0089659D"/>
    <w:rsid w:val="008A3CB5"/>
    <w:rsid w:val="008B0668"/>
    <w:rsid w:val="008B0953"/>
    <w:rsid w:val="008C0CC8"/>
    <w:rsid w:val="008C3E60"/>
    <w:rsid w:val="008D0EDE"/>
    <w:rsid w:val="008D1ABB"/>
    <w:rsid w:val="008D45CC"/>
    <w:rsid w:val="00901683"/>
    <w:rsid w:val="00901BEE"/>
    <w:rsid w:val="009021FB"/>
    <w:rsid w:val="00921F0E"/>
    <w:rsid w:val="00925995"/>
    <w:rsid w:val="00937E01"/>
    <w:rsid w:val="00942038"/>
    <w:rsid w:val="00967D40"/>
    <w:rsid w:val="00971B4F"/>
    <w:rsid w:val="0097533B"/>
    <w:rsid w:val="009816CE"/>
    <w:rsid w:val="009834C6"/>
    <w:rsid w:val="00983575"/>
    <w:rsid w:val="00984E82"/>
    <w:rsid w:val="00995054"/>
    <w:rsid w:val="009A16A1"/>
    <w:rsid w:val="009A6E0F"/>
    <w:rsid w:val="009B1F7B"/>
    <w:rsid w:val="009C171D"/>
    <w:rsid w:val="009C1FE7"/>
    <w:rsid w:val="009D2B91"/>
    <w:rsid w:val="009D3951"/>
    <w:rsid w:val="009D4998"/>
    <w:rsid w:val="009E1367"/>
    <w:rsid w:val="009E2A26"/>
    <w:rsid w:val="009E50EC"/>
    <w:rsid w:val="009F1A47"/>
    <w:rsid w:val="00A11764"/>
    <w:rsid w:val="00A34FA0"/>
    <w:rsid w:val="00A371F3"/>
    <w:rsid w:val="00A50E6F"/>
    <w:rsid w:val="00A548AC"/>
    <w:rsid w:val="00A60BA4"/>
    <w:rsid w:val="00A671F8"/>
    <w:rsid w:val="00A70286"/>
    <w:rsid w:val="00A8244A"/>
    <w:rsid w:val="00A92960"/>
    <w:rsid w:val="00AB4F9C"/>
    <w:rsid w:val="00AB5185"/>
    <w:rsid w:val="00AC3230"/>
    <w:rsid w:val="00AD5FA3"/>
    <w:rsid w:val="00AF3079"/>
    <w:rsid w:val="00AF3C84"/>
    <w:rsid w:val="00AF6249"/>
    <w:rsid w:val="00B05ECC"/>
    <w:rsid w:val="00B1288D"/>
    <w:rsid w:val="00B24F30"/>
    <w:rsid w:val="00B311C9"/>
    <w:rsid w:val="00B31EB9"/>
    <w:rsid w:val="00B34944"/>
    <w:rsid w:val="00B45344"/>
    <w:rsid w:val="00B5106C"/>
    <w:rsid w:val="00B555B1"/>
    <w:rsid w:val="00B60241"/>
    <w:rsid w:val="00B607A9"/>
    <w:rsid w:val="00B7120B"/>
    <w:rsid w:val="00B77CD3"/>
    <w:rsid w:val="00B82063"/>
    <w:rsid w:val="00B82AA2"/>
    <w:rsid w:val="00B9052C"/>
    <w:rsid w:val="00B93327"/>
    <w:rsid w:val="00B974A0"/>
    <w:rsid w:val="00BA0960"/>
    <w:rsid w:val="00BA2E76"/>
    <w:rsid w:val="00BE4F3E"/>
    <w:rsid w:val="00BF2B43"/>
    <w:rsid w:val="00C068FA"/>
    <w:rsid w:val="00C1258C"/>
    <w:rsid w:val="00C16091"/>
    <w:rsid w:val="00C16753"/>
    <w:rsid w:val="00C17FE8"/>
    <w:rsid w:val="00C2492C"/>
    <w:rsid w:val="00C43748"/>
    <w:rsid w:val="00C5110B"/>
    <w:rsid w:val="00C51317"/>
    <w:rsid w:val="00C52F62"/>
    <w:rsid w:val="00C64957"/>
    <w:rsid w:val="00C7052D"/>
    <w:rsid w:val="00C7223C"/>
    <w:rsid w:val="00C80E92"/>
    <w:rsid w:val="00C87B3C"/>
    <w:rsid w:val="00C91C7F"/>
    <w:rsid w:val="00C979C6"/>
    <w:rsid w:val="00CA7565"/>
    <w:rsid w:val="00CA770B"/>
    <w:rsid w:val="00CB4CE1"/>
    <w:rsid w:val="00CC1BCB"/>
    <w:rsid w:val="00CD1BF3"/>
    <w:rsid w:val="00CD7D6B"/>
    <w:rsid w:val="00CF27A9"/>
    <w:rsid w:val="00D00316"/>
    <w:rsid w:val="00D12BF4"/>
    <w:rsid w:val="00D22A02"/>
    <w:rsid w:val="00D24D17"/>
    <w:rsid w:val="00D30084"/>
    <w:rsid w:val="00D32ED5"/>
    <w:rsid w:val="00D34F0A"/>
    <w:rsid w:val="00D41188"/>
    <w:rsid w:val="00D45707"/>
    <w:rsid w:val="00D45A2B"/>
    <w:rsid w:val="00D4622F"/>
    <w:rsid w:val="00D5322D"/>
    <w:rsid w:val="00D7481D"/>
    <w:rsid w:val="00D82752"/>
    <w:rsid w:val="00D84EC4"/>
    <w:rsid w:val="00D97CAB"/>
    <w:rsid w:val="00DA5959"/>
    <w:rsid w:val="00DA73B4"/>
    <w:rsid w:val="00DB00D8"/>
    <w:rsid w:val="00DB1105"/>
    <w:rsid w:val="00DB5A65"/>
    <w:rsid w:val="00DB5AB9"/>
    <w:rsid w:val="00DB7D6F"/>
    <w:rsid w:val="00DB7D76"/>
    <w:rsid w:val="00DC3F99"/>
    <w:rsid w:val="00DE1B78"/>
    <w:rsid w:val="00DE29A9"/>
    <w:rsid w:val="00DE45B3"/>
    <w:rsid w:val="00DF581B"/>
    <w:rsid w:val="00DF5CCA"/>
    <w:rsid w:val="00E002C9"/>
    <w:rsid w:val="00E03711"/>
    <w:rsid w:val="00E04524"/>
    <w:rsid w:val="00E0779F"/>
    <w:rsid w:val="00E13C56"/>
    <w:rsid w:val="00E276AB"/>
    <w:rsid w:val="00E355F0"/>
    <w:rsid w:val="00E406E9"/>
    <w:rsid w:val="00E56D64"/>
    <w:rsid w:val="00E6204E"/>
    <w:rsid w:val="00E6617C"/>
    <w:rsid w:val="00E67389"/>
    <w:rsid w:val="00E73A33"/>
    <w:rsid w:val="00E76B33"/>
    <w:rsid w:val="00E83F8A"/>
    <w:rsid w:val="00E84861"/>
    <w:rsid w:val="00E93586"/>
    <w:rsid w:val="00E94A43"/>
    <w:rsid w:val="00EA5B84"/>
    <w:rsid w:val="00EA693F"/>
    <w:rsid w:val="00EB10F4"/>
    <w:rsid w:val="00EB776A"/>
    <w:rsid w:val="00EC13CD"/>
    <w:rsid w:val="00ED063F"/>
    <w:rsid w:val="00ED25BE"/>
    <w:rsid w:val="00ED61B6"/>
    <w:rsid w:val="00EE0CC3"/>
    <w:rsid w:val="00EE3335"/>
    <w:rsid w:val="00EF3071"/>
    <w:rsid w:val="00EF57BB"/>
    <w:rsid w:val="00EF6BC4"/>
    <w:rsid w:val="00F008DC"/>
    <w:rsid w:val="00F04141"/>
    <w:rsid w:val="00F14A3F"/>
    <w:rsid w:val="00F161EE"/>
    <w:rsid w:val="00F16E6A"/>
    <w:rsid w:val="00F27376"/>
    <w:rsid w:val="00F31DE5"/>
    <w:rsid w:val="00F34124"/>
    <w:rsid w:val="00F45CF9"/>
    <w:rsid w:val="00F566F8"/>
    <w:rsid w:val="00F73494"/>
    <w:rsid w:val="00F80AD3"/>
    <w:rsid w:val="00F84CC5"/>
    <w:rsid w:val="00F90AA3"/>
    <w:rsid w:val="00FA4CFC"/>
    <w:rsid w:val="00FA6930"/>
    <w:rsid w:val="00FB6A10"/>
    <w:rsid w:val="00FC09A0"/>
    <w:rsid w:val="00FC33C7"/>
    <w:rsid w:val="00FD05D5"/>
    <w:rsid w:val="00FD3E20"/>
    <w:rsid w:val="00FD6AA2"/>
    <w:rsid w:val="00FD7898"/>
    <w:rsid w:val="00FE300A"/>
    <w:rsid w:val="00FF0A4D"/>
    <w:rsid w:val="00FF309F"/>
    <w:rsid w:val="00FF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40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2E4018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05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5A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0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FA7E8D4CF6E4CF55C9D30A00CC728CA2072A2E29EB32E524154F45B6D4A97E8D71F8939EC5F682B8171BBD88A12F99139A0557A201A27B20E6N" TargetMode="External"/><Relationship Id="rId13" Type="http://schemas.openxmlformats.org/officeDocument/2006/relationships/hyperlink" Target="consultantplus://offline/ref=815AD73C5A62099F85E1D5B9328C71B1C1488F78A7F671EB937375CA15749C5960E627911809ACDE0077D1894F59BDF3DF70DC1BB2EAE6EFk0HAO" TargetMode="External"/><Relationship Id="rId18" Type="http://schemas.openxmlformats.org/officeDocument/2006/relationships/hyperlink" Target="consultantplus://offline/ref=4E8AA99E440CCC69EEF5A7852D07BD7491A0C6B874155B988FED9C61E46F42D9C8ABB6A5B9D9B0AC73F129DBB1960206050EB98B357D11C3S5O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E9A7D45356D287E0CFDC900DD06F9675891F9835DFB42B18A7CE16E863F1B0838CB4FE219A87LEHBN" TargetMode="External"/><Relationship Id="rId12" Type="http://schemas.openxmlformats.org/officeDocument/2006/relationships/hyperlink" Target="consultantplus://offline/ref=91138AA57C65FA1299800F167F3BD0169B523C234DDB757036EAB3306A3D679F373F403CFB7FF5AB65352F2CC3492228992507C7AA20k8d0N" TargetMode="External"/><Relationship Id="rId17" Type="http://schemas.openxmlformats.org/officeDocument/2006/relationships/hyperlink" Target="consultantplus://offline/ref=4E8AA99E440CCC69EEF5A7852D07BD7492A9C3B672155B988FED9C61E46F42D9C8ABB6A5BBDEB5A279AE2CCEA0CE0D0C1310B19D297F103DC0S5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E8AA99E440CCC69EEF5A7852D07BD7492A9C3B672155B988FED9C61E46F42D9C8ABB6A5BBDEB3A87EAE2CCEA0CE0D0C1310B19D297F103DC0S5O" TargetMode="External"/><Relationship Id="rId20" Type="http://schemas.openxmlformats.org/officeDocument/2006/relationships/hyperlink" Target="consultantplus://offline/ref=4E8AA99E440CCC69EEF5A7852D07BD7491A0C6B874155B988FED9C61E46F42D9C8ABB6ADB8D9B5A02CF43CCAE99908101B06AF97377CC1S9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C63AD307ABFC4585FAB7BC360B949FDB2D4AF42912E8BEC99BC697210A7AECF93B87F9F80D32D6950BDDD185752405B7D80A98369C61779EAQBN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15AD73C5A62099F85E1D5B9328C71B1C1488F78A8FF71EB937375CA15749C5960E627911B0CA9D1552DC18D060EB8EFD766C211ACE9kEHFO" TargetMode="External"/><Relationship Id="rId10" Type="http://schemas.openxmlformats.org/officeDocument/2006/relationships/hyperlink" Target="consultantplus://offline/ref=B2FA7E8D4CF6E4CF55C9D30A00CC728CA2072A2E29EB32E524154F45B6D4A97E8D71F8939EC7FE84BF171BBD88A12F99139A0557A201A27B20E6N" TargetMode="External"/><Relationship Id="rId19" Type="http://schemas.openxmlformats.org/officeDocument/2006/relationships/hyperlink" Target="consultantplus://offline/ref=4E8AA99E440CCC69EEF5A7852D07BD7491A0C6B874155B988FED9C61E46F42D9C8ABB6A2BAD9B4A02CF43CCAE99908101B06AF97377CC1S9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2FA7E8D4CF6E4CF55C9D30A00CC728CA2072A2E29EB32E524154F45B6D4A97E8D71F8939EC7FE85BA171BBD88A12F99139A0557A201A27B20E6N" TargetMode="External"/><Relationship Id="rId14" Type="http://schemas.openxmlformats.org/officeDocument/2006/relationships/hyperlink" Target="consultantplus://offline/ref=815AD73C5A62099F85E1D5B9328C71B1C1488F78A7F671EB937375CA15749C5960E627911809ACDF0877D1894F59BDF3DF70DC1BB2EAE6EFk0HAO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BC4B89-0276-4EF6-B9F2-90AA950AF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1243</TotalTime>
  <Pages>7</Pages>
  <Words>2771</Words>
  <Characters>15795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Семерня Максим Викторович</dc:creator>
  <cp:keywords/>
  <dc:description/>
  <cp:lastModifiedBy>Семерня Максим Викторович</cp:lastModifiedBy>
  <cp:revision>111</cp:revision>
  <cp:lastPrinted>2019-09-03T06:08:00Z</cp:lastPrinted>
  <dcterms:created xsi:type="dcterms:W3CDTF">2018-08-28T07:42:00Z</dcterms:created>
  <dcterms:modified xsi:type="dcterms:W3CDTF">2019-09-03T06:25:00Z</dcterms:modified>
</cp:coreProperties>
</file>